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2B" w:rsidRDefault="00346A4F" w:rsidP="004D2138">
      <w:pPr>
        <w:widowControl w:val="0"/>
        <w:autoSpaceDE w:val="0"/>
        <w:autoSpaceDN w:val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8C742B">
        <w:rPr>
          <w:b/>
        </w:rPr>
        <w:t>Отчет о расходах,</w:t>
      </w:r>
    </w:p>
    <w:p w:rsidR="008C742B" w:rsidRDefault="008C742B" w:rsidP="004D2138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источником финансового обеспечения которых является Субсидия</w:t>
      </w:r>
      <w:r w:rsidRPr="009728A2">
        <w:t xml:space="preserve"> </w:t>
      </w:r>
      <w:r w:rsidRPr="009728A2">
        <w:rPr>
          <w:b/>
        </w:rPr>
        <w:t>на иные цели в соответствии</w:t>
      </w:r>
      <w:r>
        <w:rPr>
          <w:b/>
        </w:rPr>
        <w:t xml:space="preserve"> </w:t>
      </w:r>
      <w:r w:rsidRPr="009728A2">
        <w:rPr>
          <w:b/>
        </w:rPr>
        <w:t>с абзацем вторым пункта 1 статьи 78.1</w:t>
      </w:r>
      <w:r>
        <w:rPr>
          <w:b/>
        </w:rPr>
        <w:t xml:space="preserve"> </w:t>
      </w:r>
      <w:r w:rsidRPr="009728A2">
        <w:rPr>
          <w:b/>
        </w:rPr>
        <w:t>Бюджетного кодекса Российской Федерации</w:t>
      </w:r>
    </w:p>
    <w:p w:rsidR="008C742B" w:rsidRPr="009728A2" w:rsidRDefault="008C742B" w:rsidP="004D2138">
      <w:pPr>
        <w:widowControl w:val="0"/>
        <w:autoSpaceDE w:val="0"/>
        <w:autoSpaceDN w:val="0"/>
        <w:jc w:val="center"/>
        <w:rPr>
          <w:b/>
        </w:rPr>
      </w:pPr>
    </w:p>
    <w:p w:rsidR="008C742B" w:rsidRDefault="008C742B" w:rsidP="004D2138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на "01" </w:t>
      </w:r>
      <w:r w:rsidR="00065B40">
        <w:rPr>
          <w:b/>
        </w:rPr>
        <w:t>янва</w:t>
      </w:r>
      <w:r w:rsidR="0076289F">
        <w:rPr>
          <w:b/>
        </w:rPr>
        <w:t>ря</w:t>
      </w:r>
      <w:r>
        <w:rPr>
          <w:b/>
        </w:rPr>
        <w:t xml:space="preserve"> 202</w:t>
      </w:r>
      <w:r w:rsidR="00CB1D44">
        <w:rPr>
          <w:b/>
        </w:rPr>
        <w:t>2</w:t>
      </w:r>
      <w:r>
        <w:rPr>
          <w:b/>
        </w:rPr>
        <w:t xml:space="preserve"> г. </w:t>
      </w:r>
    </w:p>
    <w:p w:rsidR="008C742B" w:rsidRDefault="008C742B" w:rsidP="004D2138">
      <w:pPr>
        <w:spacing w:after="200" w:line="276" w:lineRule="auto"/>
        <w:rPr>
          <w:lang w:eastAsia="en-US"/>
        </w:rPr>
      </w:pPr>
    </w:p>
    <w:p w:rsidR="008C742B" w:rsidRDefault="008C742B" w:rsidP="004D2138">
      <w:pPr>
        <w:widowControl w:val="0"/>
        <w:autoSpaceDE w:val="0"/>
        <w:autoSpaceDN w:val="0"/>
        <w:jc w:val="both"/>
      </w:pPr>
      <w:r>
        <w:t xml:space="preserve">Наименование Учредителя </w:t>
      </w:r>
      <w:r w:rsidRPr="00450E44">
        <w:rPr>
          <w:u w:val="single"/>
        </w:rPr>
        <w:t xml:space="preserve">Администрация Уренского муниципального </w:t>
      </w:r>
      <w:r w:rsidR="00B53BAD">
        <w:rPr>
          <w:u w:val="single"/>
        </w:rPr>
        <w:t>округа</w:t>
      </w:r>
      <w:r w:rsidRPr="00450E44">
        <w:rPr>
          <w:u w:val="single"/>
        </w:rPr>
        <w:t xml:space="preserve"> Нижегородской области</w:t>
      </w:r>
      <w:r>
        <w:t xml:space="preserve"> </w:t>
      </w:r>
    </w:p>
    <w:p w:rsidR="008C742B" w:rsidRDefault="008C742B" w:rsidP="004D2138">
      <w:pPr>
        <w:widowControl w:val="0"/>
        <w:autoSpaceDE w:val="0"/>
        <w:autoSpaceDN w:val="0"/>
        <w:jc w:val="both"/>
        <w:rPr>
          <w:sz w:val="22"/>
          <w:szCs w:val="22"/>
          <w:u w:val="single"/>
        </w:rPr>
      </w:pPr>
      <w:r>
        <w:t xml:space="preserve">Наименование </w:t>
      </w:r>
      <w:r w:rsidRPr="00450E44">
        <w:rPr>
          <w:u w:val="single"/>
        </w:rPr>
        <w:t xml:space="preserve">Учреждения </w:t>
      </w:r>
      <w:r w:rsidRPr="0036526C">
        <w:rPr>
          <w:sz w:val="22"/>
          <w:szCs w:val="22"/>
          <w:u w:val="single"/>
        </w:rPr>
        <w:t xml:space="preserve">Муниципальное </w:t>
      </w:r>
      <w:r>
        <w:rPr>
          <w:sz w:val="22"/>
          <w:szCs w:val="22"/>
          <w:u w:val="single"/>
        </w:rPr>
        <w:t xml:space="preserve">бюджетное дошкольное </w:t>
      </w:r>
      <w:r w:rsidRPr="0036526C">
        <w:rPr>
          <w:sz w:val="22"/>
          <w:szCs w:val="22"/>
          <w:u w:val="single"/>
        </w:rPr>
        <w:t xml:space="preserve">образовательное учреждение </w:t>
      </w:r>
      <w:r>
        <w:rPr>
          <w:sz w:val="22"/>
          <w:szCs w:val="22"/>
          <w:u w:val="single"/>
        </w:rPr>
        <w:t xml:space="preserve">детский сад «Светлячок» Уренского муниципального </w:t>
      </w:r>
      <w:r w:rsidR="00445A78">
        <w:rPr>
          <w:sz w:val="22"/>
          <w:szCs w:val="22"/>
          <w:u w:val="single"/>
        </w:rPr>
        <w:t>округа</w:t>
      </w:r>
      <w:r w:rsidRPr="0036526C">
        <w:rPr>
          <w:sz w:val="22"/>
          <w:szCs w:val="22"/>
          <w:u w:val="single"/>
        </w:rPr>
        <w:t xml:space="preserve"> Нижегородской области</w:t>
      </w:r>
    </w:p>
    <w:p w:rsidR="008C742B" w:rsidRPr="004531FB" w:rsidRDefault="008C742B" w:rsidP="004D2138">
      <w:pPr>
        <w:widowControl w:val="0"/>
        <w:autoSpaceDE w:val="0"/>
        <w:autoSpaceDN w:val="0"/>
        <w:jc w:val="both"/>
        <w:sectPr w:rsidR="008C742B" w:rsidRPr="004531FB" w:rsidSect="00DB756B">
          <w:pgSz w:w="11905" w:h="16838"/>
          <w:pgMar w:top="851" w:right="851" w:bottom="851" w:left="1418" w:header="0" w:footer="0" w:gutter="0"/>
          <w:cols w:space="720"/>
        </w:sectPr>
      </w:pPr>
      <w:r>
        <w:t>Единица измерения: рубль (с точностью до второго десятичного знака)</w:t>
      </w:r>
    </w:p>
    <w:p w:rsidR="008C742B" w:rsidRDefault="008C742B" w:rsidP="004D2138">
      <w:pPr>
        <w:widowControl w:val="0"/>
        <w:autoSpaceDE w:val="0"/>
        <w:autoSpaceDN w:val="0"/>
        <w:jc w:val="both"/>
      </w:pPr>
      <w:bookmarkStart w:id="1" w:name="P620"/>
      <w:bookmarkEnd w:id="1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01"/>
        <w:gridCol w:w="1276"/>
        <w:gridCol w:w="1418"/>
        <w:gridCol w:w="825"/>
        <w:gridCol w:w="1045"/>
        <w:gridCol w:w="971"/>
        <w:gridCol w:w="1045"/>
        <w:gridCol w:w="864"/>
        <w:gridCol w:w="1004"/>
        <w:gridCol w:w="796"/>
        <w:gridCol w:w="988"/>
        <w:gridCol w:w="1246"/>
        <w:gridCol w:w="1134"/>
      </w:tblGrid>
      <w:tr w:rsidR="008C742B" w:rsidTr="00F075CD">
        <w:tc>
          <w:tcPr>
            <w:tcW w:w="2977" w:type="dxa"/>
            <w:gridSpan w:val="2"/>
          </w:tcPr>
          <w:p w:rsidR="008C742B" w:rsidRDefault="008C742B" w:rsidP="00276C05">
            <w:pPr>
              <w:widowControl w:val="0"/>
              <w:autoSpaceDE w:val="0"/>
              <w:autoSpaceDN w:val="0"/>
              <w:jc w:val="center"/>
            </w:pPr>
            <w:r>
              <w:t>Субсидия</w:t>
            </w:r>
          </w:p>
        </w:tc>
        <w:tc>
          <w:tcPr>
            <w:tcW w:w="1418" w:type="dxa"/>
            <w:vMerge w:val="restart"/>
          </w:tcPr>
          <w:p w:rsidR="008C742B" w:rsidRDefault="008C742B" w:rsidP="00276C05">
            <w:pPr>
              <w:widowControl w:val="0"/>
              <w:autoSpaceDE w:val="0"/>
              <w:autoSpaceDN w:val="0"/>
              <w:jc w:val="center"/>
            </w:pPr>
            <w:r>
              <w:t xml:space="preserve">Код по бюджетной классификации Российской Федерации </w:t>
            </w:r>
          </w:p>
        </w:tc>
        <w:tc>
          <w:tcPr>
            <w:tcW w:w="1870" w:type="dxa"/>
            <w:gridSpan w:val="2"/>
          </w:tcPr>
          <w:p w:rsidR="008C742B" w:rsidRDefault="008C742B" w:rsidP="00276C05">
            <w:pPr>
              <w:widowControl w:val="0"/>
              <w:autoSpaceDE w:val="0"/>
              <w:autoSpaceDN w:val="0"/>
              <w:jc w:val="center"/>
            </w:pPr>
            <w:r>
              <w:t>Остаток Субсидии на начало текущего финансового года</w:t>
            </w:r>
          </w:p>
        </w:tc>
        <w:tc>
          <w:tcPr>
            <w:tcW w:w="2880" w:type="dxa"/>
            <w:gridSpan w:val="3"/>
          </w:tcPr>
          <w:p w:rsidR="008C742B" w:rsidRDefault="008C742B" w:rsidP="00276C05">
            <w:pPr>
              <w:widowControl w:val="0"/>
              <w:autoSpaceDE w:val="0"/>
              <w:autoSpaceDN w:val="0"/>
              <w:jc w:val="center"/>
            </w:pPr>
            <w:r>
              <w:t>Поступления</w:t>
            </w:r>
          </w:p>
        </w:tc>
        <w:tc>
          <w:tcPr>
            <w:tcW w:w="1800" w:type="dxa"/>
            <w:gridSpan w:val="2"/>
          </w:tcPr>
          <w:p w:rsidR="008C742B" w:rsidRDefault="008C742B" w:rsidP="00276C05">
            <w:pPr>
              <w:widowControl w:val="0"/>
              <w:autoSpaceDE w:val="0"/>
              <w:autoSpaceDN w:val="0"/>
              <w:jc w:val="center"/>
            </w:pPr>
            <w:r>
              <w:t>Выплаты</w:t>
            </w:r>
          </w:p>
        </w:tc>
        <w:tc>
          <w:tcPr>
            <w:tcW w:w="3368" w:type="dxa"/>
            <w:gridSpan w:val="3"/>
          </w:tcPr>
          <w:p w:rsidR="008C742B" w:rsidRDefault="008C742B" w:rsidP="00276C05">
            <w:pPr>
              <w:widowControl w:val="0"/>
              <w:autoSpaceDE w:val="0"/>
              <w:autoSpaceDN w:val="0"/>
              <w:jc w:val="center"/>
            </w:pPr>
            <w:r>
              <w:t>Остаток Субсидии на конец отчетного периода</w:t>
            </w:r>
          </w:p>
        </w:tc>
      </w:tr>
      <w:tr w:rsidR="008C742B" w:rsidTr="00F075CD">
        <w:tc>
          <w:tcPr>
            <w:tcW w:w="1701" w:type="dxa"/>
            <w:vMerge w:val="restart"/>
          </w:tcPr>
          <w:p w:rsidR="008C742B" w:rsidRDefault="008C742B" w:rsidP="00276C05">
            <w:pPr>
              <w:widowControl w:val="0"/>
              <w:autoSpaceDE w:val="0"/>
              <w:autoSpaceDN w:val="0"/>
              <w:jc w:val="center"/>
            </w:pPr>
            <w:r>
              <w:t xml:space="preserve">наименование </w:t>
            </w:r>
          </w:p>
        </w:tc>
        <w:tc>
          <w:tcPr>
            <w:tcW w:w="1276" w:type="dxa"/>
            <w:vMerge w:val="restart"/>
          </w:tcPr>
          <w:p w:rsidR="008C742B" w:rsidRDefault="008C742B" w:rsidP="00276C05">
            <w:pPr>
              <w:widowControl w:val="0"/>
              <w:autoSpaceDE w:val="0"/>
              <w:autoSpaceDN w:val="0"/>
              <w:jc w:val="center"/>
            </w:pPr>
            <w:r>
              <w:t xml:space="preserve">код </w:t>
            </w:r>
          </w:p>
        </w:tc>
        <w:tc>
          <w:tcPr>
            <w:tcW w:w="1418" w:type="dxa"/>
            <w:vMerge/>
            <w:vAlign w:val="center"/>
          </w:tcPr>
          <w:p w:rsidR="008C742B" w:rsidRDefault="008C742B" w:rsidP="00276C05"/>
        </w:tc>
        <w:tc>
          <w:tcPr>
            <w:tcW w:w="825" w:type="dxa"/>
            <w:vMerge w:val="restart"/>
          </w:tcPr>
          <w:p w:rsidR="008C742B" w:rsidRDefault="008C742B" w:rsidP="00276C05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045" w:type="dxa"/>
            <w:vMerge w:val="restart"/>
          </w:tcPr>
          <w:p w:rsidR="008C742B" w:rsidRDefault="008C742B" w:rsidP="00276C05">
            <w:pPr>
              <w:widowControl w:val="0"/>
              <w:autoSpaceDE w:val="0"/>
              <w:autoSpaceDN w:val="0"/>
              <w:jc w:val="center"/>
            </w:pPr>
            <w:r>
              <w:t xml:space="preserve">из них, разрешенный к использованию </w:t>
            </w:r>
          </w:p>
        </w:tc>
        <w:tc>
          <w:tcPr>
            <w:tcW w:w="971" w:type="dxa"/>
            <w:vMerge w:val="restart"/>
          </w:tcPr>
          <w:p w:rsidR="008C742B" w:rsidRDefault="008C742B" w:rsidP="00276C05">
            <w:pPr>
              <w:widowControl w:val="0"/>
              <w:autoSpaceDE w:val="0"/>
              <w:autoSpaceDN w:val="0"/>
              <w:jc w:val="center"/>
            </w:pPr>
            <w:r>
              <w:t>всего, в том числе</w:t>
            </w:r>
          </w:p>
        </w:tc>
        <w:tc>
          <w:tcPr>
            <w:tcW w:w="1045" w:type="dxa"/>
            <w:vMerge w:val="restart"/>
          </w:tcPr>
          <w:p w:rsidR="008C742B" w:rsidRDefault="008C742B" w:rsidP="005B055F">
            <w:pPr>
              <w:widowControl w:val="0"/>
              <w:autoSpaceDE w:val="0"/>
              <w:autoSpaceDN w:val="0"/>
              <w:jc w:val="center"/>
            </w:pPr>
            <w:r>
              <w:t xml:space="preserve">из </w:t>
            </w:r>
            <w:r w:rsidR="005B055F">
              <w:t xml:space="preserve">местного </w:t>
            </w:r>
            <w:r>
              <w:t>бюджета</w:t>
            </w:r>
          </w:p>
        </w:tc>
        <w:tc>
          <w:tcPr>
            <w:tcW w:w="864" w:type="dxa"/>
            <w:vMerge w:val="restart"/>
          </w:tcPr>
          <w:p w:rsidR="008C742B" w:rsidRDefault="008C742B" w:rsidP="00276C05">
            <w:pPr>
              <w:widowControl w:val="0"/>
              <w:autoSpaceDE w:val="0"/>
              <w:autoSpaceDN w:val="0"/>
              <w:jc w:val="center"/>
            </w:pPr>
            <w:r>
              <w:t xml:space="preserve">возврат дебиторской задолженности прошлых лет </w:t>
            </w:r>
          </w:p>
        </w:tc>
        <w:tc>
          <w:tcPr>
            <w:tcW w:w="1004" w:type="dxa"/>
            <w:vMerge w:val="restart"/>
          </w:tcPr>
          <w:p w:rsidR="008C742B" w:rsidRDefault="008C742B" w:rsidP="00276C05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796" w:type="dxa"/>
            <w:vMerge w:val="restart"/>
          </w:tcPr>
          <w:p w:rsidR="008C742B" w:rsidRDefault="008C742B" w:rsidP="005B055F">
            <w:pPr>
              <w:widowControl w:val="0"/>
              <w:autoSpaceDE w:val="0"/>
              <w:autoSpaceDN w:val="0"/>
              <w:jc w:val="center"/>
            </w:pPr>
            <w:r>
              <w:t xml:space="preserve">из них: возвращено в </w:t>
            </w:r>
            <w:r w:rsidR="005B055F">
              <w:t xml:space="preserve">местный </w:t>
            </w:r>
            <w:r>
              <w:t>бюджет</w:t>
            </w:r>
          </w:p>
        </w:tc>
        <w:tc>
          <w:tcPr>
            <w:tcW w:w="988" w:type="dxa"/>
            <w:vMerge w:val="restart"/>
          </w:tcPr>
          <w:p w:rsidR="008C742B" w:rsidRDefault="008C742B" w:rsidP="00276C05">
            <w:pPr>
              <w:widowControl w:val="0"/>
              <w:autoSpaceDE w:val="0"/>
              <w:autoSpaceDN w:val="0"/>
              <w:jc w:val="center"/>
            </w:pPr>
            <w:r>
              <w:t xml:space="preserve">Всего </w:t>
            </w:r>
          </w:p>
        </w:tc>
        <w:tc>
          <w:tcPr>
            <w:tcW w:w="2380" w:type="dxa"/>
            <w:gridSpan w:val="2"/>
          </w:tcPr>
          <w:p w:rsidR="008C742B" w:rsidRDefault="008C742B" w:rsidP="00276C05">
            <w:pPr>
              <w:widowControl w:val="0"/>
              <w:autoSpaceDE w:val="0"/>
              <w:autoSpaceDN w:val="0"/>
              <w:jc w:val="center"/>
            </w:pPr>
            <w:r>
              <w:t>в том числе:</w:t>
            </w:r>
          </w:p>
        </w:tc>
      </w:tr>
      <w:tr w:rsidR="008C742B" w:rsidTr="00F075CD">
        <w:trPr>
          <w:trHeight w:val="1936"/>
        </w:trPr>
        <w:tc>
          <w:tcPr>
            <w:tcW w:w="1701" w:type="dxa"/>
            <w:vMerge/>
            <w:vAlign w:val="center"/>
          </w:tcPr>
          <w:p w:rsidR="008C742B" w:rsidRDefault="008C742B" w:rsidP="00276C05"/>
        </w:tc>
        <w:tc>
          <w:tcPr>
            <w:tcW w:w="1276" w:type="dxa"/>
            <w:vMerge/>
            <w:vAlign w:val="center"/>
          </w:tcPr>
          <w:p w:rsidR="008C742B" w:rsidRDefault="008C742B" w:rsidP="00276C05"/>
        </w:tc>
        <w:tc>
          <w:tcPr>
            <w:tcW w:w="1418" w:type="dxa"/>
            <w:vMerge/>
            <w:vAlign w:val="center"/>
          </w:tcPr>
          <w:p w:rsidR="008C742B" w:rsidRDefault="008C742B" w:rsidP="00276C05"/>
        </w:tc>
        <w:tc>
          <w:tcPr>
            <w:tcW w:w="825" w:type="dxa"/>
            <w:vMerge/>
            <w:vAlign w:val="center"/>
          </w:tcPr>
          <w:p w:rsidR="008C742B" w:rsidRDefault="008C742B" w:rsidP="00276C05"/>
        </w:tc>
        <w:tc>
          <w:tcPr>
            <w:tcW w:w="1045" w:type="dxa"/>
            <w:vMerge/>
            <w:vAlign w:val="center"/>
          </w:tcPr>
          <w:p w:rsidR="008C742B" w:rsidRDefault="008C742B" w:rsidP="00276C05"/>
        </w:tc>
        <w:tc>
          <w:tcPr>
            <w:tcW w:w="971" w:type="dxa"/>
            <w:vMerge/>
            <w:vAlign w:val="center"/>
          </w:tcPr>
          <w:p w:rsidR="008C742B" w:rsidRDefault="008C742B" w:rsidP="00276C05"/>
        </w:tc>
        <w:tc>
          <w:tcPr>
            <w:tcW w:w="1045" w:type="dxa"/>
            <w:vMerge/>
            <w:vAlign w:val="center"/>
          </w:tcPr>
          <w:p w:rsidR="008C742B" w:rsidRDefault="008C742B" w:rsidP="00276C05"/>
        </w:tc>
        <w:tc>
          <w:tcPr>
            <w:tcW w:w="864" w:type="dxa"/>
            <w:vMerge/>
            <w:vAlign w:val="center"/>
          </w:tcPr>
          <w:p w:rsidR="008C742B" w:rsidRDefault="008C742B" w:rsidP="00276C05"/>
        </w:tc>
        <w:tc>
          <w:tcPr>
            <w:tcW w:w="1004" w:type="dxa"/>
            <w:vMerge/>
            <w:vAlign w:val="center"/>
          </w:tcPr>
          <w:p w:rsidR="008C742B" w:rsidRDefault="008C742B" w:rsidP="00276C05"/>
        </w:tc>
        <w:tc>
          <w:tcPr>
            <w:tcW w:w="796" w:type="dxa"/>
            <w:vMerge/>
            <w:vAlign w:val="center"/>
          </w:tcPr>
          <w:p w:rsidR="008C742B" w:rsidRDefault="008C742B" w:rsidP="00276C05"/>
        </w:tc>
        <w:tc>
          <w:tcPr>
            <w:tcW w:w="988" w:type="dxa"/>
            <w:vMerge/>
            <w:vAlign w:val="center"/>
          </w:tcPr>
          <w:p w:rsidR="008C742B" w:rsidRDefault="008C742B" w:rsidP="00276C05"/>
        </w:tc>
        <w:tc>
          <w:tcPr>
            <w:tcW w:w="1246" w:type="dxa"/>
          </w:tcPr>
          <w:p w:rsidR="008C742B" w:rsidRDefault="008C742B" w:rsidP="00276C05">
            <w:pPr>
              <w:widowControl w:val="0"/>
              <w:autoSpaceDE w:val="0"/>
              <w:autoSpaceDN w:val="0"/>
              <w:jc w:val="center"/>
            </w:pPr>
            <w:r>
              <w:t xml:space="preserve">требуется в направлении на те же цели </w:t>
            </w:r>
          </w:p>
        </w:tc>
        <w:tc>
          <w:tcPr>
            <w:tcW w:w="1134" w:type="dxa"/>
          </w:tcPr>
          <w:p w:rsidR="008C742B" w:rsidRDefault="008C742B" w:rsidP="00276C05">
            <w:pPr>
              <w:widowControl w:val="0"/>
              <w:autoSpaceDE w:val="0"/>
              <w:autoSpaceDN w:val="0"/>
              <w:jc w:val="center"/>
            </w:pPr>
            <w:r>
              <w:t xml:space="preserve">подлежит возврату </w:t>
            </w:r>
          </w:p>
        </w:tc>
      </w:tr>
      <w:tr w:rsidR="008C742B" w:rsidTr="00F075CD">
        <w:tc>
          <w:tcPr>
            <w:tcW w:w="1701" w:type="dxa"/>
          </w:tcPr>
          <w:p w:rsidR="008C742B" w:rsidRDefault="008C742B" w:rsidP="00276C0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C742B" w:rsidRDefault="008C742B" w:rsidP="00276C05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8C742B" w:rsidRDefault="008C742B" w:rsidP="00276C05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8C742B" w:rsidRDefault="008C742B" w:rsidP="00276C05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045" w:type="dxa"/>
          </w:tcPr>
          <w:p w:rsidR="008C742B" w:rsidRDefault="008C742B" w:rsidP="00276C05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971" w:type="dxa"/>
          </w:tcPr>
          <w:p w:rsidR="008C742B" w:rsidRDefault="008C742B" w:rsidP="00276C05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045" w:type="dxa"/>
          </w:tcPr>
          <w:p w:rsidR="008C742B" w:rsidRDefault="008C742B" w:rsidP="00276C05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864" w:type="dxa"/>
          </w:tcPr>
          <w:p w:rsidR="008C742B" w:rsidRDefault="008C742B" w:rsidP="00276C05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1004" w:type="dxa"/>
          </w:tcPr>
          <w:p w:rsidR="008C742B" w:rsidRDefault="008C742B" w:rsidP="00276C05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796" w:type="dxa"/>
          </w:tcPr>
          <w:p w:rsidR="008C742B" w:rsidRDefault="008C742B" w:rsidP="00276C0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988" w:type="dxa"/>
          </w:tcPr>
          <w:p w:rsidR="008C742B" w:rsidRDefault="008C742B" w:rsidP="00276C05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1246" w:type="dxa"/>
          </w:tcPr>
          <w:p w:rsidR="008C742B" w:rsidRDefault="008C742B" w:rsidP="00276C0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8C742B" w:rsidRDefault="008C742B" w:rsidP="00276C0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</w:tr>
      <w:tr w:rsidR="008C742B" w:rsidTr="00F075CD">
        <w:tc>
          <w:tcPr>
            <w:tcW w:w="1701" w:type="dxa"/>
            <w:vAlign w:val="center"/>
          </w:tcPr>
          <w:p w:rsidR="008C742B" w:rsidRDefault="00F57247" w:rsidP="0037154A">
            <w:pPr>
              <w:pStyle w:val="ConsPlusNormal"/>
              <w:rPr>
                <w:szCs w:val="24"/>
              </w:rPr>
            </w:pPr>
            <w:r w:rsidRPr="00326A84">
              <w:rPr>
                <w:rFonts w:eastAsia="Batang"/>
                <w:szCs w:val="28"/>
              </w:rPr>
              <w:t>Субсидии из местного бюджета на установку приборов учета энергетических ресурсов и воды</w:t>
            </w:r>
          </w:p>
        </w:tc>
        <w:tc>
          <w:tcPr>
            <w:tcW w:w="1276" w:type="dxa"/>
          </w:tcPr>
          <w:p w:rsidR="008C742B" w:rsidRDefault="00A65064" w:rsidP="00276C05">
            <w:pPr>
              <w:widowControl w:val="0"/>
              <w:autoSpaceDE w:val="0"/>
              <w:autoSpaceDN w:val="0"/>
            </w:pPr>
            <w:r>
              <w:t>07403068105290913036</w:t>
            </w:r>
          </w:p>
        </w:tc>
        <w:tc>
          <w:tcPr>
            <w:tcW w:w="1418" w:type="dxa"/>
          </w:tcPr>
          <w:p w:rsidR="008C742B" w:rsidRDefault="008C742B" w:rsidP="006C7E88">
            <w:pPr>
              <w:widowControl w:val="0"/>
              <w:autoSpaceDE w:val="0"/>
              <w:autoSpaceDN w:val="0"/>
            </w:pPr>
            <w:r>
              <w:t xml:space="preserve">074 0701 </w:t>
            </w:r>
            <w:r w:rsidR="00F57247">
              <w:t>6810529091</w:t>
            </w:r>
            <w:r>
              <w:t>6</w:t>
            </w:r>
            <w:r w:rsidR="006C7E88">
              <w:t>1</w:t>
            </w:r>
            <w:r>
              <w:t>2</w:t>
            </w:r>
          </w:p>
        </w:tc>
        <w:tc>
          <w:tcPr>
            <w:tcW w:w="825" w:type="dxa"/>
          </w:tcPr>
          <w:p w:rsidR="008C742B" w:rsidRDefault="008C742B" w:rsidP="00276C05">
            <w:pPr>
              <w:widowControl w:val="0"/>
              <w:autoSpaceDE w:val="0"/>
              <w:autoSpaceDN w:val="0"/>
            </w:pPr>
          </w:p>
        </w:tc>
        <w:tc>
          <w:tcPr>
            <w:tcW w:w="1045" w:type="dxa"/>
          </w:tcPr>
          <w:p w:rsidR="008C742B" w:rsidRDefault="008C742B" w:rsidP="00276C05">
            <w:pPr>
              <w:widowControl w:val="0"/>
              <w:autoSpaceDE w:val="0"/>
              <w:autoSpaceDN w:val="0"/>
            </w:pPr>
          </w:p>
        </w:tc>
        <w:tc>
          <w:tcPr>
            <w:tcW w:w="971" w:type="dxa"/>
          </w:tcPr>
          <w:p w:rsidR="008C742B" w:rsidRDefault="00F57247" w:rsidP="00276C05">
            <w:pPr>
              <w:widowControl w:val="0"/>
              <w:autoSpaceDE w:val="0"/>
              <w:autoSpaceDN w:val="0"/>
            </w:pPr>
            <w:r>
              <w:t>6000</w:t>
            </w:r>
          </w:p>
        </w:tc>
        <w:tc>
          <w:tcPr>
            <w:tcW w:w="1045" w:type="dxa"/>
          </w:tcPr>
          <w:p w:rsidR="008C742B" w:rsidRDefault="00E97471" w:rsidP="00276C05">
            <w:pPr>
              <w:widowControl w:val="0"/>
              <w:autoSpaceDE w:val="0"/>
              <w:autoSpaceDN w:val="0"/>
            </w:pPr>
            <w:r>
              <w:t>6000</w:t>
            </w:r>
          </w:p>
        </w:tc>
        <w:tc>
          <w:tcPr>
            <w:tcW w:w="864" w:type="dxa"/>
          </w:tcPr>
          <w:p w:rsidR="008C742B" w:rsidRDefault="008C742B" w:rsidP="00276C05">
            <w:pPr>
              <w:widowControl w:val="0"/>
              <w:autoSpaceDE w:val="0"/>
              <w:autoSpaceDN w:val="0"/>
            </w:pPr>
          </w:p>
        </w:tc>
        <w:tc>
          <w:tcPr>
            <w:tcW w:w="1004" w:type="dxa"/>
          </w:tcPr>
          <w:p w:rsidR="008C742B" w:rsidRDefault="00065B40" w:rsidP="00BF0396">
            <w:pPr>
              <w:widowControl w:val="0"/>
              <w:autoSpaceDE w:val="0"/>
              <w:autoSpaceDN w:val="0"/>
            </w:pPr>
            <w:r>
              <w:t>6000</w:t>
            </w:r>
          </w:p>
        </w:tc>
        <w:tc>
          <w:tcPr>
            <w:tcW w:w="796" w:type="dxa"/>
          </w:tcPr>
          <w:p w:rsidR="008C742B" w:rsidRDefault="008C742B" w:rsidP="00BF0396">
            <w:pPr>
              <w:widowControl w:val="0"/>
              <w:autoSpaceDE w:val="0"/>
              <w:autoSpaceDN w:val="0"/>
            </w:pPr>
          </w:p>
        </w:tc>
        <w:tc>
          <w:tcPr>
            <w:tcW w:w="988" w:type="dxa"/>
          </w:tcPr>
          <w:p w:rsidR="008C742B" w:rsidRDefault="008C742B" w:rsidP="00276C05">
            <w:pPr>
              <w:widowControl w:val="0"/>
              <w:autoSpaceDE w:val="0"/>
              <w:autoSpaceDN w:val="0"/>
            </w:pPr>
          </w:p>
        </w:tc>
        <w:tc>
          <w:tcPr>
            <w:tcW w:w="1246" w:type="dxa"/>
          </w:tcPr>
          <w:p w:rsidR="008C742B" w:rsidRDefault="008C742B" w:rsidP="00276C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8C742B" w:rsidRDefault="008C742B" w:rsidP="00276C05">
            <w:pPr>
              <w:widowControl w:val="0"/>
              <w:autoSpaceDE w:val="0"/>
              <w:autoSpaceDN w:val="0"/>
            </w:pPr>
          </w:p>
        </w:tc>
      </w:tr>
      <w:tr w:rsidR="008C742B" w:rsidTr="00F075CD">
        <w:tc>
          <w:tcPr>
            <w:tcW w:w="1701" w:type="dxa"/>
          </w:tcPr>
          <w:p w:rsidR="008C742B" w:rsidRDefault="0076289F" w:rsidP="00276C05">
            <w:pPr>
              <w:widowControl w:val="0"/>
              <w:autoSpaceDE w:val="0"/>
              <w:autoSpaceDN w:val="0"/>
            </w:pPr>
            <w:r>
              <w:rPr>
                <w:rFonts w:eastAsia="Batang"/>
                <w:szCs w:val="28"/>
              </w:rPr>
              <w:t>Субсидия на реализацию полномочий органов местного самоуправления по решению вопросов местного (областной бюджет)</w:t>
            </w:r>
          </w:p>
        </w:tc>
        <w:tc>
          <w:tcPr>
            <w:tcW w:w="1276" w:type="dxa"/>
          </w:tcPr>
          <w:p w:rsidR="008C742B" w:rsidRDefault="0076289F" w:rsidP="00276C05">
            <w:pPr>
              <w:widowControl w:val="0"/>
              <w:autoSpaceDE w:val="0"/>
              <w:autoSpaceDN w:val="0"/>
            </w:pPr>
            <w:r>
              <w:rPr>
                <w:color w:val="000000"/>
                <w:lang w:val="en-US" w:eastAsia="en-US"/>
              </w:rPr>
              <w:t>07403001103S26502059</w:t>
            </w:r>
          </w:p>
        </w:tc>
        <w:tc>
          <w:tcPr>
            <w:tcW w:w="1418" w:type="dxa"/>
          </w:tcPr>
          <w:p w:rsidR="008C742B" w:rsidRPr="0076289F" w:rsidRDefault="0076289F" w:rsidP="00276C05">
            <w:pPr>
              <w:widowControl w:val="0"/>
              <w:autoSpaceDE w:val="0"/>
              <w:autoSpaceDN w:val="0"/>
            </w:pPr>
            <w:r>
              <w:t>074 0701 01103</w:t>
            </w:r>
            <w:r>
              <w:rPr>
                <w:lang w:val="en-US"/>
              </w:rPr>
              <w:t>S</w:t>
            </w:r>
            <w:r>
              <w:t>2650612</w:t>
            </w:r>
          </w:p>
        </w:tc>
        <w:tc>
          <w:tcPr>
            <w:tcW w:w="825" w:type="dxa"/>
          </w:tcPr>
          <w:p w:rsidR="008C742B" w:rsidRDefault="008C742B" w:rsidP="00276C05">
            <w:pPr>
              <w:widowControl w:val="0"/>
              <w:autoSpaceDE w:val="0"/>
              <w:autoSpaceDN w:val="0"/>
            </w:pPr>
          </w:p>
        </w:tc>
        <w:tc>
          <w:tcPr>
            <w:tcW w:w="1045" w:type="dxa"/>
          </w:tcPr>
          <w:p w:rsidR="008C742B" w:rsidRDefault="008C742B" w:rsidP="00276C05">
            <w:pPr>
              <w:widowControl w:val="0"/>
              <w:autoSpaceDE w:val="0"/>
              <w:autoSpaceDN w:val="0"/>
            </w:pPr>
          </w:p>
        </w:tc>
        <w:tc>
          <w:tcPr>
            <w:tcW w:w="971" w:type="dxa"/>
          </w:tcPr>
          <w:p w:rsidR="008C742B" w:rsidRDefault="0076289F" w:rsidP="00276C05">
            <w:pPr>
              <w:widowControl w:val="0"/>
              <w:autoSpaceDE w:val="0"/>
              <w:autoSpaceDN w:val="0"/>
            </w:pPr>
            <w:r>
              <w:t>13600</w:t>
            </w:r>
          </w:p>
        </w:tc>
        <w:tc>
          <w:tcPr>
            <w:tcW w:w="1045" w:type="dxa"/>
          </w:tcPr>
          <w:p w:rsidR="008C742B" w:rsidRDefault="0076289F" w:rsidP="00276C05">
            <w:pPr>
              <w:widowControl w:val="0"/>
              <w:autoSpaceDE w:val="0"/>
              <w:autoSpaceDN w:val="0"/>
            </w:pPr>
            <w:r>
              <w:t>13600</w:t>
            </w:r>
          </w:p>
        </w:tc>
        <w:tc>
          <w:tcPr>
            <w:tcW w:w="864" w:type="dxa"/>
          </w:tcPr>
          <w:p w:rsidR="008C742B" w:rsidRDefault="008C742B" w:rsidP="00276C05">
            <w:pPr>
              <w:widowControl w:val="0"/>
              <w:autoSpaceDE w:val="0"/>
              <w:autoSpaceDN w:val="0"/>
            </w:pPr>
          </w:p>
        </w:tc>
        <w:tc>
          <w:tcPr>
            <w:tcW w:w="1004" w:type="dxa"/>
          </w:tcPr>
          <w:p w:rsidR="008C742B" w:rsidRDefault="00CB1D44" w:rsidP="00276C05">
            <w:pPr>
              <w:widowControl w:val="0"/>
              <w:autoSpaceDE w:val="0"/>
              <w:autoSpaceDN w:val="0"/>
            </w:pPr>
            <w:r>
              <w:t>13600</w:t>
            </w:r>
          </w:p>
        </w:tc>
        <w:tc>
          <w:tcPr>
            <w:tcW w:w="796" w:type="dxa"/>
          </w:tcPr>
          <w:p w:rsidR="008C742B" w:rsidRDefault="008C742B" w:rsidP="00276C05">
            <w:pPr>
              <w:widowControl w:val="0"/>
              <w:autoSpaceDE w:val="0"/>
              <w:autoSpaceDN w:val="0"/>
            </w:pPr>
          </w:p>
        </w:tc>
        <w:tc>
          <w:tcPr>
            <w:tcW w:w="988" w:type="dxa"/>
          </w:tcPr>
          <w:p w:rsidR="008C742B" w:rsidRDefault="008C742B" w:rsidP="00276C05">
            <w:pPr>
              <w:widowControl w:val="0"/>
              <w:autoSpaceDE w:val="0"/>
              <w:autoSpaceDN w:val="0"/>
            </w:pPr>
          </w:p>
        </w:tc>
        <w:tc>
          <w:tcPr>
            <w:tcW w:w="1246" w:type="dxa"/>
          </w:tcPr>
          <w:p w:rsidR="008C742B" w:rsidRDefault="008C742B" w:rsidP="00276C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8C742B" w:rsidRDefault="008C742B" w:rsidP="00276C05">
            <w:pPr>
              <w:widowControl w:val="0"/>
              <w:autoSpaceDE w:val="0"/>
              <w:autoSpaceDN w:val="0"/>
            </w:pPr>
          </w:p>
        </w:tc>
      </w:tr>
      <w:tr w:rsidR="0076289F" w:rsidTr="00F075CD">
        <w:tc>
          <w:tcPr>
            <w:tcW w:w="1701" w:type="dxa"/>
          </w:tcPr>
          <w:p w:rsidR="0076289F" w:rsidRDefault="0076289F" w:rsidP="00276C05">
            <w:pPr>
              <w:widowControl w:val="0"/>
              <w:autoSpaceDE w:val="0"/>
              <w:autoSpaceDN w:val="0"/>
            </w:pPr>
            <w:r>
              <w:rPr>
                <w:rFonts w:eastAsia="Batang"/>
                <w:szCs w:val="28"/>
              </w:rPr>
              <w:t>Субсидия на реализацию полномочий органов местного самоуправления по решению вопросов местного (софинансирование)</w:t>
            </w:r>
          </w:p>
        </w:tc>
        <w:tc>
          <w:tcPr>
            <w:tcW w:w="1276" w:type="dxa"/>
          </w:tcPr>
          <w:p w:rsidR="0076289F" w:rsidRDefault="0076289F" w:rsidP="00276C05">
            <w:pPr>
              <w:widowControl w:val="0"/>
              <w:autoSpaceDE w:val="0"/>
              <w:autoSpaceDN w:val="0"/>
            </w:pPr>
            <w:r>
              <w:rPr>
                <w:color w:val="000000"/>
                <w:lang w:val="en-US" w:eastAsia="en-US"/>
              </w:rPr>
              <w:t>07403001103S26503060</w:t>
            </w:r>
          </w:p>
        </w:tc>
        <w:tc>
          <w:tcPr>
            <w:tcW w:w="1418" w:type="dxa"/>
          </w:tcPr>
          <w:p w:rsidR="0076289F" w:rsidRDefault="0076289F" w:rsidP="00276C05">
            <w:pPr>
              <w:widowControl w:val="0"/>
              <w:autoSpaceDE w:val="0"/>
              <w:autoSpaceDN w:val="0"/>
            </w:pPr>
            <w:r>
              <w:t>074 0701 01103</w:t>
            </w:r>
            <w:r>
              <w:rPr>
                <w:lang w:val="en-US"/>
              </w:rPr>
              <w:t>S</w:t>
            </w:r>
            <w:r>
              <w:t>2650612</w:t>
            </w:r>
          </w:p>
        </w:tc>
        <w:tc>
          <w:tcPr>
            <w:tcW w:w="825" w:type="dxa"/>
          </w:tcPr>
          <w:p w:rsidR="0076289F" w:rsidRDefault="0076289F" w:rsidP="00276C05">
            <w:pPr>
              <w:widowControl w:val="0"/>
              <w:autoSpaceDE w:val="0"/>
              <w:autoSpaceDN w:val="0"/>
            </w:pPr>
          </w:p>
        </w:tc>
        <w:tc>
          <w:tcPr>
            <w:tcW w:w="1045" w:type="dxa"/>
          </w:tcPr>
          <w:p w:rsidR="0076289F" w:rsidRDefault="0076289F" w:rsidP="00276C05">
            <w:pPr>
              <w:widowControl w:val="0"/>
              <w:autoSpaceDE w:val="0"/>
              <w:autoSpaceDN w:val="0"/>
            </w:pPr>
          </w:p>
        </w:tc>
        <w:tc>
          <w:tcPr>
            <w:tcW w:w="971" w:type="dxa"/>
          </w:tcPr>
          <w:p w:rsidR="0076289F" w:rsidRDefault="0076289F" w:rsidP="00276C05">
            <w:pPr>
              <w:widowControl w:val="0"/>
              <w:autoSpaceDE w:val="0"/>
              <w:autoSpaceDN w:val="0"/>
            </w:pPr>
            <w:r>
              <w:t>3400</w:t>
            </w:r>
          </w:p>
        </w:tc>
        <w:tc>
          <w:tcPr>
            <w:tcW w:w="1045" w:type="dxa"/>
          </w:tcPr>
          <w:p w:rsidR="0076289F" w:rsidRDefault="0076289F" w:rsidP="00276C05">
            <w:pPr>
              <w:widowControl w:val="0"/>
              <w:autoSpaceDE w:val="0"/>
              <w:autoSpaceDN w:val="0"/>
            </w:pPr>
            <w:r>
              <w:t>3400</w:t>
            </w:r>
          </w:p>
        </w:tc>
        <w:tc>
          <w:tcPr>
            <w:tcW w:w="864" w:type="dxa"/>
          </w:tcPr>
          <w:p w:rsidR="0076289F" w:rsidRDefault="0076289F" w:rsidP="00276C05">
            <w:pPr>
              <w:widowControl w:val="0"/>
              <w:autoSpaceDE w:val="0"/>
              <w:autoSpaceDN w:val="0"/>
            </w:pPr>
          </w:p>
        </w:tc>
        <w:tc>
          <w:tcPr>
            <w:tcW w:w="1004" w:type="dxa"/>
          </w:tcPr>
          <w:p w:rsidR="0076289F" w:rsidRDefault="00CB1D44" w:rsidP="00276C05">
            <w:pPr>
              <w:widowControl w:val="0"/>
              <w:autoSpaceDE w:val="0"/>
              <w:autoSpaceDN w:val="0"/>
            </w:pPr>
            <w:r>
              <w:t>3400</w:t>
            </w:r>
          </w:p>
        </w:tc>
        <w:tc>
          <w:tcPr>
            <w:tcW w:w="796" w:type="dxa"/>
          </w:tcPr>
          <w:p w:rsidR="0076289F" w:rsidRDefault="0076289F" w:rsidP="00276C05">
            <w:pPr>
              <w:widowControl w:val="0"/>
              <w:autoSpaceDE w:val="0"/>
              <w:autoSpaceDN w:val="0"/>
            </w:pPr>
          </w:p>
        </w:tc>
        <w:tc>
          <w:tcPr>
            <w:tcW w:w="988" w:type="dxa"/>
          </w:tcPr>
          <w:p w:rsidR="0076289F" w:rsidRDefault="0076289F" w:rsidP="00276C05">
            <w:pPr>
              <w:widowControl w:val="0"/>
              <w:autoSpaceDE w:val="0"/>
              <w:autoSpaceDN w:val="0"/>
            </w:pPr>
          </w:p>
        </w:tc>
        <w:tc>
          <w:tcPr>
            <w:tcW w:w="1246" w:type="dxa"/>
          </w:tcPr>
          <w:p w:rsidR="0076289F" w:rsidRDefault="0076289F" w:rsidP="00276C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76289F" w:rsidRDefault="0076289F" w:rsidP="00276C05">
            <w:pPr>
              <w:widowControl w:val="0"/>
              <w:autoSpaceDE w:val="0"/>
              <w:autoSpaceDN w:val="0"/>
            </w:pPr>
          </w:p>
        </w:tc>
      </w:tr>
      <w:tr w:rsidR="00CB1D44" w:rsidTr="00F075CD">
        <w:tc>
          <w:tcPr>
            <w:tcW w:w="1701" w:type="dxa"/>
          </w:tcPr>
          <w:p w:rsidR="00CB1D44" w:rsidRDefault="00C466A1" w:rsidP="00276C05">
            <w:pPr>
              <w:widowControl w:val="0"/>
              <w:autoSpaceDE w:val="0"/>
              <w:autoSpaceDN w:val="0"/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Субсидия на капитальный ремонт в муниципальных дошкольных организациях ( по отдельным видам работ)</w:t>
            </w:r>
          </w:p>
        </w:tc>
        <w:tc>
          <w:tcPr>
            <w:tcW w:w="1276" w:type="dxa"/>
          </w:tcPr>
          <w:p w:rsidR="00CB1D44" w:rsidRPr="00C466A1" w:rsidRDefault="00C466A1" w:rsidP="00276C05">
            <w:pPr>
              <w:widowControl w:val="0"/>
              <w:autoSpaceDE w:val="0"/>
              <w:autoSpaceDN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07403001109250903</w:t>
            </w:r>
            <w:r w:rsidR="003B3B55">
              <w:rPr>
                <w:color w:val="000000"/>
                <w:lang w:eastAsia="en-US"/>
              </w:rPr>
              <w:t>039</w:t>
            </w:r>
          </w:p>
        </w:tc>
        <w:tc>
          <w:tcPr>
            <w:tcW w:w="1418" w:type="dxa"/>
          </w:tcPr>
          <w:p w:rsidR="00CB1D44" w:rsidRDefault="00C466A1" w:rsidP="00276C05">
            <w:pPr>
              <w:widowControl w:val="0"/>
              <w:autoSpaceDE w:val="0"/>
              <w:autoSpaceDN w:val="0"/>
            </w:pPr>
            <w:r>
              <w:t>074 0701 0110925090612</w:t>
            </w:r>
          </w:p>
        </w:tc>
        <w:tc>
          <w:tcPr>
            <w:tcW w:w="825" w:type="dxa"/>
          </w:tcPr>
          <w:p w:rsidR="00CB1D44" w:rsidRDefault="00CB1D44" w:rsidP="00276C05">
            <w:pPr>
              <w:widowControl w:val="0"/>
              <w:autoSpaceDE w:val="0"/>
              <w:autoSpaceDN w:val="0"/>
            </w:pPr>
          </w:p>
        </w:tc>
        <w:tc>
          <w:tcPr>
            <w:tcW w:w="1045" w:type="dxa"/>
          </w:tcPr>
          <w:p w:rsidR="00CB1D44" w:rsidRDefault="00CB1D44" w:rsidP="00276C05">
            <w:pPr>
              <w:widowControl w:val="0"/>
              <w:autoSpaceDE w:val="0"/>
              <w:autoSpaceDN w:val="0"/>
            </w:pPr>
          </w:p>
        </w:tc>
        <w:tc>
          <w:tcPr>
            <w:tcW w:w="971" w:type="dxa"/>
          </w:tcPr>
          <w:p w:rsidR="00CB1D44" w:rsidRDefault="003B3B55" w:rsidP="00276C05">
            <w:pPr>
              <w:widowControl w:val="0"/>
              <w:autoSpaceDE w:val="0"/>
              <w:autoSpaceDN w:val="0"/>
            </w:pPr>
            <w:r>
              <w:t>155000</w:t>
            </w:r>
          </w:p>
        </w:tc>
        <w:tc>
          <w:tcPr>
            <w:tcW w:w="1045" w:type="dxa"/>
          </w:tcPr>
          <w:p w:rsidR="00CB1D44" w:rsidRDefault="003B3B55" w:rsidP="00276C05">
            <w:pPr>
              <w:widowControl w:val="0"/>
              <w:autoSpaceDE w:val="0"/>
              <w:autoSpaceDN w:val="0"/>
            </w:pPr>
            <w:r>
              <w:t>155000</w:t>
            </w:r>
          </w:p>
        </w:tc>
        <w:tc>
          <w:tcPr>
            <w:tcW w:w="864" w:type="dxa"/>
          </w:tcPr>
          <w:p w:rsidR="00CB1D44" w:rsidRDefault="00CB1D44" w:rsidP="00276C05">
            <w:pPr>
              <w:widowControl w:val="0"/>
              <w:autoSpaceDE w:val="0"/>
              <w:autoSpaceDN w:val="0"/>
            </w:pPr>
          </w:p>
        </w:tc>
        <w:tc>
          <w:tcPr>
            <w:tcW w:w="1004" w:type="dxa"/>
          </w:tcPr>
          <w:p w:rsidR="00CB1D44" w:rsidRDefault="00C466A1" w:rsidP="00276C05">
            <w:pPr>
              <w:widowControl w:val="0"/>
              <w:autoSpaceDE w:val="0"/>
              <w:autoSpaceDN w:val="0"/>
            </w:pPr>
            <w:r>
              <w:t>140088</w:t>
            </w:r>
          </w:p>
        </w:tc>
        <w:tc>
          <w:tcPr>
            <w:tcW w:w="796" w:type="dxa"/>
          </w:tcPr>
          <w:p w:rsidR="00CB1D44" w:rsidRDefault="003B3B55" w:rsidP="003B3B55">
            <w:pPr>
              <w:widowControl w:val="0"/>
              <w:autoSpaceDE w:val="0"/>
              <w:autoSpaceDN w:val="0"/>
            </w:pPr>
            <w:r>
              <w:t>14912</w:t>
            </w:r>
          </w:p>
        </w:tc>
        <w:tc>
          <w:tcPr>
            <w:tcW w:w="988" w:type="dxa"/>
          </w:tcPr>
          <w:p w:rsidR="00CB1D44" w:rsidRDefault="00CB1D44" w:rsidP="00276C05">
            <w:pPr>
              <w:widowControl w:val="0"/>
              <w:autoSpaceDE w:val="0"/>
              <w:autoSpaceDN w:val="0"/>
            </w:pPr>
          </w:p>
        </w:tc>
        <w:tc>
          <w:tcPr>
            <w:tcW w:w="1246" w:type="dxa"/>
          </w:tcPr>
          <w:p w:rsidR="00CB1D44" w:rsidRDefault="00CB1D44" w:rsidP="00276C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CB1D44" w:rsidRDefault="00CB1D44" w:rsidP="00276C05">
            <w:pPr>
              <w:widowControl w:val="0"/>
              <w:autoSpaceDE w:val="0"/>
              <w:autoSpaceDN w:val="0"/>
            </w:pPr>
          </w:p>
        </w:tc>
      </w:tr>
    </w:tbl>
    <w:p w:rsidR="008C742B" w:rsidRDefault="008C742B" w:rsidP="004D2138">
      <w:pPr>
        <w:widowControl w:val="0"/>
        <w:autoSpaceDE w:val="0"/>
        <w:autoSpaceDN w:val="0"/>
        <w:jc w:val="both"/>
      </w:pPr>
    </w:p>
    <w:p w:rsidR="008C742B" w:rsidRDefault="008C742B" w:rsidP="004D2138">
      <w:pPr>
        <w:widowControl w:val="0"/>
        <w:autoSpaceDE w:val="0"/>
        <w:autoSpaceDN w:val="0"/>
        <w:jc w:val="both"/>
      </w:pPr>
      <w:r>
        <w:t xml:space="preserve">Руководитель (уполномоченное лицо) ___Заведующий__ _________ </w:t>
      </w:r>
      <w:r w:rsidRPr="00450E44">
        <w:rPr>
          <w:u w:val="single"/>
        </w:rPr>
        <w:t>__</w:t>
      </w:r>
      <w:r>
        <w:rPr>
          <w:u w:val="single"/>
        </w:rPr>
        <w:t>Т.Р. Шилова</w:t>
      </w:r>
      <w:r w:rsidRPr="00450E44">
        <w:rPr>
          <w:u w:val="single"/>
        </w:rPr>
        <w:t>___</w:t>
      </w:r>
    </w:p>
    <w:p w:rsidR="008C742B" w:rsidRDefault="008C742B" w:rsidP="004D2138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(должность)        (подпись)        (расшифровка подписи)</w:t>
      </w:r>
    </w:p>
    <w:p w:rsidR="008C742B" w:rsidRDefault="008C742B" w:rsidP="004D213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C742B" w:rsidRDefault="008C742B" w:rsidP="004D2138">
      <w:pPr>
        <w:widowControl w:val="0"/>
        <w:autoSpaceDE w:val="0"/>
        <w:autoSpaceDN w:val="0"/>
        <w:jc w:val="both"/>
      </w:pPr>
      <w:r>
        <w:t xml:space="preserve">"01" </w:t>
      </w:r>
      <w:r w:rsidR="00CB1D44">
        <w:t>января</w:t>
      </w:r>
      <w:r>
        <w:t xml:space="preserve"> 202</w:t>
      </w:r>
      <w:r w:rsidR="00CB1D44">
        <w:t>2</w:t>
      </w:r>
      <w:r>
        <w:t xml:space="preserve"> г.</w:t>
      </w:r>
    </w:p>
    <w:p w:rsidR="008C742B" w:rsidRDefault="008C742B"/>
    <w:sectPr w:rsidR="008C742B" w:rsidSect="00450E44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38"/>
    <w:rsid w:val="00065B40"/>
    <w:rsid w:val="000A4245"/>
    <w:rsid w:val="000B5DDC"/>
    <w:rsid w:val="000C1621"/>
    <w:rsid w:val="00111D9B"/>
    <w:rsid w:val="00160010"/>
    <w:rsid w:val="00193AD0"/>
    <w:rsid w:val="0026301D"/>
    <w:rsid w:val="002657A9"/>
    <w:rsid w:val="00276C05"/>
    <w:rsid w:val="002830BC"/>
    <w:rsid w:val="002C607B"/>
    <w:rsid w:val="00302DC7"/>
    <w:rsid w:val="003165A0"/>
    <w:rsid w:val="003264E0"/>
    <w:rsid w:val="00346A4F"/>
    <w:rsid w:val="0036526C"/>
    <w:rsid w:val="0037154A"/>
    <w:rsid w:val="003A4E6D"/>
    <w:rsid w:val="003B3B55"/>
    <w:rsid w:val="003D2018"/>
    <w:rsid w:val="003E2F4F"/>
    <w:rsid w:val="00445A78"/>
    <w:rsid w:val="00450E44"/>
    <w:rsid w:val="004531FB"/>
    <w:rsid w:val="004C0711"/>
    <w:rsid w:val="004D2138"/>
    <w:rsid w:val="004D57DE"/>
    <w:rsid w:val="0050326A"/>
    <w:rsid w:val="00521052"/>
    <w:rsid w:val="00597C2C"/>
    <w:rsid w:val="005B055F"/>
    <w:rsid w:val="00607AA4"/>
    <w:rsid w:val="006854E1"/>
    <w:rsid w:val="006C7E88"/>
    <w:rsid w:val="0076289F"/>
    <w:rsid w:val="00787147"/>
    <w:rsid w:val="007B1596"/>
    <w:rsid w:val="008102B7"/>
    <w:rsid w:val="008C742B"/>
    <w:rsid w:val="009116AF"/>
    <w:rsid w:val="00923321"/>
    <w:rsid w:val="00953653"/>
    <w:rsid w:val="00956FDE"/>
    <w:rsid w:val="009728A2"/>
    <w:rsid w:val="00996A0B"/>
    <w:rsid w:val="009B52AC"/>
    <w:rsid w:val="009C274A"/>
    <w:rsid w:val="00A65064"/>
    <w:rsid w:val="00AC4F71"/>
    <w:rsid w:val="00AE3595"/>
    <w:rsid w:val="00B00500"/>
    <w:rsid w:val="00B46798"/>
    <w:rsid w:val="00B53BAD"/>
    <w:rsid w:val="00B908D1"/>
    <w:rsid w:val="00BF0396"/>
    <w:rsid w:val="00C104B9"/>
    <w:rsid w:val="00C10886"/>
    <w:rsid w:val="00C466A1"/>
    <w:rsid w:val="00C855E7"/>
    <w:rsid w:val="00C86942"/>
    <w:rsid w:val="00C94A53"/>
    <w:rsid w:val="00CB021D"/>
    <w:rsid w:val="00CB1D44"/>
    <w:rsid w:val="00CF674D"/>
    <w:rsid w:val="00D333ED"/>
    <w:rsid w:val="00D354FA"/>
    <w:rsid w:val="00DB756B"/>
    <w:rsid w:val="00E97471"/>
    <w:rsid w:val="00EC3C2D"/>
    <w:rsid w:val="00EC6DCC"/>
    <w:rsid w:val="00F04148"/>
    <w:rsid w:val="00F075CD"/>
    <w:rsid w:val="00F56E8B"/>
    <w:rsid w:val="00F57247"/>
    <w:rsid w:val="00F8324F"/>
    <w:rsid w:val="00F92A1F"/>
    <w:rsid w:val="00FB5A03"/>
    <w:rsid w:val="00FD29DE"/>
    <w:rsid w:val="00FE0104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D2138"/>
    <w:rPr>
      <w:sz w:val="24"/>
      <w:szCs w:val="24"/>
    </w:rPr>
  </w:style>
  <w:style w:type="paragraph" w:styleId="1">
    <w:name w:val="heading 1"/>
    <w:aliases w:val="Head 1,????????? 1"/>
    <w:basedOn w:val="a"/>
    <w:next w:val="a"/>
    <w:link w:val="10"/>
    <w:uiPriority w:val="99"/>
    <w:qFormat/>
    <w:rsid w:val="00521052"/>
    <w:pPr>
      <w:keepNext/>
      <w:spacing w:before="60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21052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21052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521052"/>
    <w:pPr>
      <w:keepNext/>
      <w:ind w:firstLine="720"/>
      <w:jc w:val="right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21052"/>
    <w:pPr>
      <w:keepNext/>
      <w:spacing w:after="120"/>
      <w:ind w:left="709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521052"/>
    <w:pPr>
      <w:keepNext/>
      <w:spacing w:before="120" w:after="120"/>
      <w:ind w:firstLine="72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521052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21052"/>
    <w:pPr>
      <w:keepNext/>
      <w:jc w:val="center"/>
      <w:outlineLvl w:val="7"/>
    </w:pPr>
    <w:rPr>
      <w:b/>
      <w:iCs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21052"/>
    <w:pPr>
      <w:keepNext/>
      <w:outlineLvl w:val="8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link w:val="1"/>
    <w:uiPriority w:val="99"/>
    <w:locked/>
    <w:rsid w:val="00521052"/>
    <w:rPr>
      <w:rFonts w:cs="Times New Roman"/>
      <w:b/>
      <w:lang w:eastAsia="ru-RU"/>
    </w:rPr>
  </w:style>
  <w:style w:type="character" w:customStyle="1" w:styleId="20">
    <w:name w:val="Заголовок 2 Знак"/>
    <w:link w:val="2"/>
    <w:uiPriority w:val="99"/>
    <w:locked/>
    <w:rsid w:val="00521052"/>
    <w:rPr>
      <w:rFonts w:cs="Times New Roman"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21052"/>
    <w:rPr>
      <w:rFonts w:cs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21052"/>
    <w:rPr>
      <w:rFonts w:cs="Times New Roman"/>
      <w:b/>
      <w:sz w:val="22"/>
      <w:lang w:eastAsia="ru-RU"/>
    </w:rPr>
  </w:style>
  <w:style w:type="character" w:customStyle="1" w:styleId="50">
    <w:name w:val="Заголовок 5 Знак"/>
    <w:link w:val="5"/>
    <w:uiPriority w:val="99"/>
    <w:locked/>
    <w:rsid w:val="00521052"/>
    <w:rPr>
      <w:rFonts w:cs="Times New Roman"/>
      <w:b/>
      <w:sz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521052"/>
    <w:rPr>
      <w:rFonts w:cs="Times New Roman"/>
      <w:b/>
      <w:sz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521052"/>
    <w:rPr>
      <w:rFonts w:ascii="Arial" w:hAnsi="Arial" w:cs="Times New Roman"/>
      <w:lang w:eastAsia="ru-RU"/>
    </w:rPr>
  </w:style>
  <w:style w:type="character" w:customStyle="1" w:styleId="80">
    <w:name w:val="Заголовок 8 Знак"/>
    <w:link w:val="8"/>
    <w:uiPriority w:val="99"/>
    <w:locked/>
    <w:rsid w:val="00521052"/>
    <w:rPr>
      <w:rFonts w:cs="Times New Roman"/>
      <w:b/>
      <w:sz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521052"/>
    <w:rPr>
      <w:rFonts w:cs="Times New Roman"/>
      <w:b/>
      <w:i/>
      <w:sz w:val="22"/>
      <w:lang w:eastAsia="ru-RU"/>
    </w:rPr>
  </w:style>
  <w:style w:type="paragraph" w:styleId="a3">
    <w:name w:val="caption"/>
    <w:basedOn w:val="a"/>
    <w:next w:val="a"/>
    <w:uiPriority w:val="99"/>
    <w:qFormat/>
    <w:rsid w:val="00521052"/>
    <w:pPr>
      <w:jc w:val="center"/>
    </w:pPr>
    <w:rPr>
      <w:b/>
      <w:szCs w:val="20"/>
      <w:lang w:eastAsia="en-US"/>
    </w:rPr>
  </w:style>
  <w:style w:type="paragraph" w:styleId="a4">
    <w:name w:val="Title"/>
    <w:basedOn w:val="a"/>
    <w:link w:val="a5"/>
    <w:uiPriority w:val="99"/>
    <w:qFormat/>
    <w:rsid w:val="0052105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uiPriority w:val="99"/>
    <w:locked/>
    <w:rsid w:val="00521052"/>
    <w:rPr>
      <w:rFonts w:ascii="Arial" w:hAnsi="Arial" w:cs="Times New Roman"/>
      <w:b/>
      <w:kern w:val="28"/>
      <w:sz w:val="32"/>
      <w:lang w:eastAsia="ru-RU"/>
    </w:rPr>
  </w:style>
  <w:style w:type="paragraph" w:styleId="a6">
    <w:name w:val="Subtitle"/>
    <w:basedOn w:val="a"/>
    <w:link w:val="a7"/>
    <w:uiPriority w:val="99"/>
    <w:qFormat/>
    <w:rsid w:val="00521052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7">
    <w:name w:val="Подзаголовок Знак"/>
    <w:link w:val="a6"/>
    <w:uiPriority w:val="99"/>
    <w:locked/>
    <w:rsid w:val="00521052"/>
    <w:rPr>
      <w:rFonts w:ascii="Arial" w:hAnsi="Arial" w:cs="Times New Roman"/>
      <w:sz w:val="24"/>
      <w:lang w:eastAsia="ru-RU"/>
    </w:rPr>
  </w:style>
  <w:style w:type="character" w:styleId="a8">
    <w:name w:val="Strong"/>
    <w:uiPriority w:val="99"/>
    <w:qFormat/>
    <w:rsid w:val="00521052"/>
    <w:rPr>
      <w:rFonts w:cs="Times New Roman"/>
      <w:b/>
    </w:rPr>
  </w:style>
  <w:style w:type="character" w:styleId="a9">
    <w:name w:val="Emphasis"/>
    <w:uiPriority w:val="99"/>
    <w:qFormat/>
    <w:rsid w:val="00521052"/>
    <w:rPr>
      <w:rFonts w:ascii="Times New Roman" w:hAnsi="Times New Roman" w:cs="Times New Roman"/>
      <w:i/>
    </w:rPr>
  </w:style>
  <w:style w:type="paragraph" w:styleId="aa">
    <w:name w:val="List Paragraph"/>
    <w:basedOn w:val="a"/>
    <w:uiPriority w:val="99"/>
    <w:qFormat/>
    <w:rsid w:val="00521052"/>
    <w:pPr>
      <w:ind w:left="720"/>
      <w:contextualSpacing/>
    </w:pPr>
    <w:rPr>
      <w:szCs w:val="20"/>
      <w:lang w:eastAsia="en-US"/>
    </w:rPr>
  </w:style>
  <w:style w:type="character" w:styleId="ab">
    <w:name w:val="Hyperlink"/>
    <w:uiPriority w:val="99"/>
    <w:rsid w:val="004D213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50E44"/>
    <w:pPr>
      <w:widowControl w:val="0"/>
      <w:autoSpaceDE w:val="0"/>
      <w:autoSpaceDN w:val="0"/>
    </w:pPr>
    <w:rPr>
      <w:sz w:val="24"/>
    </w:rPr>
  </w:style>
  <w:style w:type="paragraph" w:styleId="ac">
    <w:name w:val="Balloon Text"/>
    <w:basedOn w:val="a"/>
    <w:link w:val="ad"/>
    <w:uiPriority w:val="99"/>
    <w:semiHidden/>
    <w:rsid w:val="00450E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854E1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D2138"/>
    <w:rPr>
      <w:sz w:val="24"/>
      <w:szCs w:val="24"/>
    </w:rPr>
  </w:style>
  <w:style w:type="paragraph" w:styleId="1">
    <w:name w:val="heading 1"/>
    <w:aliases w:val="Head 1,????????? 1"/>
    <w:basedOn w:val="a"/>
    <w:next w:val="a"/>
    <w:link w:val="10"/>
    <w:uiPriority w:val="99"/>
    <w:qFormat/>
    <w:rsid w:val="00521052"/>
    <w:pPr>
      <w:keepNext/>
      <w:spacing w:before="60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21052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21052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521052"/>
    <w:pPr>
      <w:keepNext/>
      <w:ind w:firstLine="720"/>
      <w:jc w:val="right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21052"/>
    <w:pPr>
      <w:keepNext/>
      <w:spacing w:after="120"/>
      <w:ind w:left="709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521052"/>
    <w:pPr>
      <w:keepNext/>
      <w:spacing w:before="120" w:after="120"/>
      <w:ind w:firstLine="72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521052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21052"/>
    <w:pPr>
      <w:keepNext/>
      <w:jc w:val="center"/>
      <w:outlineLvl w:val="7"/>
    </w:pPr>
    <w:rPr>
      <w:b/>
      <w:iCs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21052"/>
    <w:pPr>
      <w:keepNext/>
      <w:outlineLvl w:val="8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link w:val="1"/>
    <w:uiPriority w:val="99"/>
    <w:locked/>
    <w:rsid w:val="00521052"/>
    <w:rPr>
      <w:rFonts w:cs="Times New Roman"/>
      <w:b/>
      <w:lang w:eastAsia="ru-RU"/>
    </w:rPr>
  </w:style>
  <w:style w:type="character" w:customStyle="1" w:styleId="20">
    <w:name w:val="Заголовок 2 Знак"/>
    <w:link w:val="2"/>
    <w:uiPriority w:val="99"/>
    <w:locked/>
    <w:rsid w:val="00521052"/>
    <w:rPr>
      <w:rFonts w:cs="Times New Roman"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21052"/>
    <w:rPr>
      <w:rFonts w:cs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21052"/>
    <w:rPr>
      <w:rFonts w:cs="Times New Roman"/>
      <w:b/>
      <w:sz w:val="22"/>
      <w:lang w:eastAsia="ru-RU"/>
    </w:rPr>
  </w:style>
  <w:style w:type="character" w:customStyle="1" w:styleId="50">
    <w:name w:val="Заголовок 5 Знак"/>
    <w:link w:val="5"/>
    <w:uiPriority w:val="99"/>
    <w:locked/>
    <w:rsid w:val="00521052"/>
    <w:rPr>
      <w:rFonts w:cs="Times New Roman"/>
      <w:b/>
      <w:sz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521052"/>
    <w:rPr>
      <w:rFonts w:cs="Times New Roman"/>
      <w:b/>
      <w:sz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521052"/>
    <w:rPr>
      <w:rFonts w:ascii="Arial" w:hAnsi="Arial" w:cs="Times New Roman"/>
      <w:lang w:eastAsia="ru-RU"/>
    </w:rPr>
  </w:style>
  <w:style w:type="character" w:customStyle="1" w:styleId="80">
    <w:name w:val="Заголовок 8 Знак"/>
    <w:link w:val="8"/>
    <w:uiPriority w:val="99"/>
    <w:locked/>
    <w:rsid w:val="00521052"/>
    <w:rPr>
      <w:rFonts w:cs="Times New Roman"/>
      <w:b/>
      <w:sz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521052"/>
    <w:rPr>
      <w:rFonts w:cs="Times New Roman"/>
      <w:b/>
      <w:i/>
      <w:sz w:val="22"/>
      <w:lang w:eastAsia="ru-RU"/>
    </w:rPr>
  </w:style>
  <w:style w:type="paragraph" w:styleId="a3">
    <w:name w:val="caption"/>
    <w:basedOn w:val="a"/>
    <w:next w:val="a"/>
    <w:uiPriority w:val="99"/>
    <w:qFormat/>
    <w:rsid w:val="00521052"/>
    <w:pPr>
      <w:jc w:val="center"/>
    </w:pPr>
    <w:rPr>
      <w:b/>
      <w:szCs w:val="20"/>
      <w:lang w:eastAsia="en-US"/>
    </w:rPr>
  </w:style>
  <w:style w:type="paragraph" w:styleId="a4">
    <w:name w:val="Title"/>
    <w:basedOn w:val="a"/>
    <w:link w:val="a5"/>
    <w:uiPriority w:val="99"/>
    <w:qFormat/>
    <w:rsid w:val="0052105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uiPriority w:val="99"/>
    <w:locked/>
    <w:rsid w:val="00521052"/>
    <w:rPr>
      <w:rFonts w:ascii="Arial" w:hAnsi="Arial" w:cs="Times New Roman"/>
      <w:b/>
      <w:kern w:val="28"/>
      <w:sz w:val="32"/>
      <w:lang w:eastAsia="ru-RU"/>
    </w:rPr>
  </w:style>
  <w:style w:type="paragraph" w:styleId="a6">
    <w:name w:val="Subtitle"/>
    <w:basedOn w:val="a"/>
    <w:link w:val="a7"/>
    <w:uiPriority w:val="99"/>
    <w:qFormat/>
    <w:rsid w:val="00521052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7">
    <w:name w:val="Подзаголовок Знак"/>
    <w:link w:val="a6"/>
    <w:uiPriority w:val="99"/>
    <w:locked/>
    <w:rsid w:val="00521052"/>
    <w:rPr>
      <w:rFonts w:ascii="Arial" w:hAnsi="Arial" w:cs="Times New Roman"/>
      <w:sz w:val="24"/>
      <w:lang w:eastAsia="ru-RU"/>
    </w:rPr>
  </w:style>
  <w:style w:type="character" w:styleId="a8">
    <w:name w:val="Strong"/>
    <w:uiPriority w:val="99"/>
    <w:qFormat/>
    <w:rsid w:val="00521052"/>
    <w:rPr>
      <w:rFonts w:cs="Times New Roman"/>
      <w:b/>
    </w:rPr>
  </w:style>
  <w:style w:type="character" w:styleId="a9">
    <w:name w:val="Emphasis"/>
    <w:uiPriority w:val="99"/>
    <w:qFormat/>
    <w:rsid w:val="00521052"/>
    <w:rPr>
      <w:rFonts w:ascii="Times New Roman" w:hAnsi="Times New Roman" w:cs="Times New Roman"/>
      <w:i/>
    </w:rPr>
  </w:style>
  <w:style w:type="paragraph" w:styleId="aa">
    <w:name w:val="List Paragraph"/>
    <w:basedOn w:val="a"/>
    <w:uiPriority w:val="99"/>
    <w:qFormat/>
    <w:rsid w:val="00521052"/>
    <w:pPr>
      <w:ind w:left="720"/>
      <w:contextualSpacing/>
    </w:pPr>
    <w:rPr>
      <w:szCs w:val="20"/>
      <w:lang w:eastAsia="en-US"/>
    </w:rPr>
  </w:style>
  <w:style w:type="character" w:styleId="ab">
    <w:name w:val="Hyperlink"/>
    <w:uiPriority w:val="99"/>
    <w:rsid w:val="004D213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50E44"/>
    <w:pPr>
      <w:widowControl w:val="0"/>
      <w:autoSpaceDE w:val="0"/>
      <w:autoSpaceDN w:val="0"/>
    </w:pPr>
    <w:rPr>
      <w:sz w:val="24"/>
    </w:rPr>
  </w:style>
  <w:style w:type="paragraph" w:styleId="ac">
    <w:name w:val="Balloon Text"/>
    <w:basedOn w:val="a"/>
    <w:link w:val="ad"/>
    <w:uiPriority w:val="99"/>
    <w:semiHidden/>
    <w:rsid w:val="00450E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854E1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2021-07-02T09:54:00Z</cp:lastPrinted>
  <dcterms:created xsi:type="dcterms:W3CDTF">2022-10-26T06:44:00Z</dcterms:created>
  <dcterms:modified xsi:type="dcterms:W3CDTF">2022-10-26T06:44:00Z</dcterms:modified>
</cp:coreProperties>
</file>