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24D6D" w:rsidRDefault="00A231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334439"/>
            <wp:effectExtent l="0" t="0" r="3175" b="9525"/>
            <wp:docPr id="2" name="Рисунок 2" descr="E:\2019-0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2-1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A231BE" w:rsidRDefault="00A231B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en-US"/>
        </w:rPr>
      </w:pPr>
    </w:p>
    <w:p w:rsidR="00A231BE" w:rsidRDefault="00A231B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en-US"/>
        </w:rPr>
      </w:pPr>
    </w:p>
    <w:p w:rsidR="00A231BE" w:rsidRDefault="00A231B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en-US"/>
        </w:rPr>
      </w:pPr>
    </w:p>
    <w:p w:rsidR="00A231BE" w:rsidRDefault="00A231B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en-US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ПРИНЯТО </w:t>
      </w:r>
      <w:r>
        <w:rPr>
          <w:color w:val="000000"/>
          <w:sz w:val="28"/>
          <w:szCs w:val="28"/>
        </w:rPr>
        <w:t xml:space="preserve">                                                            </w:t>
      </w:r>
      <w:r>
        <w:rPr>
          <w:b/>
          <w:color w:val="000000"/>
          <w:sz w:val="28"/>
          <w:szCs w:val="28"/>
        </w:rPr>
        <w:t xml:space="preserve"> УТВЕРЖДЕНО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2E04" w:rsidP="000A6D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Протокол заседания                                              Приказ заведующего   </w:t>
      </w:r>
      <w:r w:rsidR="000A6D72">
        <w:rPr>
          <w:color w:val="000000"/>
          <w:sz w:val="28"/>
          <w:szCs w:val="28"/>
        </w:rPr>
        <w:t>МБДОУ</w:t>
      </w:r>
      <w:r>
        <w:rPr>
          <w:color w:val="000000"/>
          <w:sz w:val="28"/>
          <w:szCs w:val="28"/>
        </w:rPr>
        <w:t xml:space="preserve">                                 </w:t>
      </w:r>
      <w:r w:rsidR="000A6D72">
        <w:rPr>
          <w:color w:val="000000"/>
          <w:sz w:val="28"/>
          <w:szCs w:val="28"/>
        </w:rPr>
        <w:t xml:space="preserve">                              </w:t>
      </w: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ind w:left="-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Общего собрания                                         </w:t>
      </w:r>
      <w:r w:rsidR="000A6D72">
        <w:rPr>
          <w:color w:val="000000"/>
          <w:sz w:val="28"/>
          <w:szCs w:val="28"/>
        </w:rPr>
        <w:t xml:space="preserve">          детского сада «Светлячок</w:t>
      </w:r>
      <w:r>
        <w:rPr>
          <w:color w:val="000000"/>
          <w:sz w:val="28"/>
          <w:szCs w:val="28"/>
        </w:rPr>
        <w:t>»</w:t>
      </w:r>
    </w:p>
    <w:p w:rsidR="00024D6D" w:rsidRDefault="00E32C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 детского сада «Светлячок</w:t>
      </w:r>
      <w:r w:rsidR="00022E04">
        <w:rPr>
          <w:color w:val="000000"/>
          <w:sz w:val="28"/>
          <w:szCs w:val="28"/>
        </w:rPr>
        <w:t xml:space="preserve">»         </w:t>
      </w:r>
      <w:r w:rsidR="000A6D72">
        <w:rPr>
          <w:color w:val="000000"/>
          <w:sz w:val="28"/>
          <w:szCs w:val="28"/>
        </w:rPr>
        <w:t xml:space="preserve">         ________   Т.Р.Шилова</w:t>
      </w:r>
    </w:p>
    <w:p w:rsidR="00024D6D" w:rsidRDefault="00E32C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 01.09.2017 протокол №  2</w:t>
      </w:r>
      <w:r w:rsidR="00022E04">
        <w:rPr>
          <w:color w:val="000000"/>
          <w:sz w:val="28"/>
          <w:szCs w:val="28"/>
        </w:rPr>
        <w:t xml:space="preserve">      </w:t>
      </w:r>
      <w:r w:rsidR="000A6D72">
        <w:rPr>
          <w:color w:val="000000"/>
          <w:sz w:val="28"/>
          <w:szCs w:val="28"/>
        </w:rPr>
        <w:t xml:space="preserve">                          от  01.09</w:t>
      </w:r>
      <w:r w:rsidR="00022E04">
        <w:rPr>
          <w:color w:val="000000"/>
          <w:sz w:val="28"/>
          <w:szCs w:val="28"/>
        </w:rPr>
        <w:t>.2017   № 1</w:t>
      </w:r>
      <w:r w:rsidR="000A6D72">
        <w:rPr>
          <w:color w:val="000000"/>
          <w:sz w:val="28"/>
          <w:szCs w:val="28"/>
        </w:rPr>
        <w:t>5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ПОЛОЖЕНИЕ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  Общем  собрании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муниципального бюджетного дошкольного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A6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образовательного учреждения  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A6D7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детского сада «Светлячок</w:t>
      </w:r>
      <w:r w:rsidR="00022E04">
        <w:rPr>
          <w:b/>
          <w:color w:val="000000"/>
          <w:sz w:val="28"/>
          <w:szCs w:val="28"/>
        </w:rPr>
        <w:t>»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Уренского муниципального района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Нижегородской области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Pr="00A231BE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E32CB5">
        <w:rPr>
          <w:color w:val="000000"/>
          <w:sz w:val="28"/>
          <w:szCs w:val="28"/>
        </w:rPr>
        <w:t xml:space="preserve">                               </w:t>
      </w:r>
      <w:r>
        <w:rPr>
          <w:color w:val="000000"/>
          <w:sz w:val="28"/>
          <w:szCs w:val="28"/>
        </w:rPr>
        <w:t xml:space="preserve">                                                 </w:t>
      </w:r>
    </w:p>
    <w:p w:rsidR="00024D6D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1</w:t>
      </w:r>
      <w:r w:rsidRPr="00E32CB5">
        <w:rPr>
          <w:b/>
          <w:color w:val="000000"/>
          <w:sz w:val="24"/>
          <w:szCs w:val="24"/>
        </w:rPr>
        <w:t>.ОБЩИЕ ПОЛОЖЕНИЯ.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1.1. Настоящее положение разработано для муниципального бюджетного дошкольного</w:t>
      </w:r>
      <w:r w:rsidR="000A6D72" w:rsidRPr="00E32CB5">
        <w:rPr>
          <w:color w:val="000000"/>
          <w:sz w:val="24"/>
          <w:szCs w:val="24"/>
        </w:rPr>
        <w:t xml:space="preserve"> образовательного учреждения  детского сада «Светлячок</w:t>
      </w:r>
      <w:r w:rsidRPr="00E32CB5">
        <w:rPr>
          <w:color w:val="000000"/>
          <w:sz w:val="24"/>
          <w:szCs w:val="24"/>
        </w:rPr>
        <w:t>» Уренского муниципального района Нижегородской области(далее МБДОУ)в соответствии с «Конституцией Российской Федерации» от 12.12.1993г,  «Трудового Кодекса  Российской Федерации», Законом Российской Федерации   «Об образовании в Российской Федерации» № 273 от 29.12.2012.г.,  «Федеральным Образовательным Государственным Стандартом  Дошкольного Образования»№1155 от 17.10.2013 г, Уставом МБДОУ.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1.2. Общее собрание МБДОУ осуществляет общее руководство МБДОУ.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1.3. Общее собрание МБДОУ  представляет полномочия трудового коллектива.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1.4. Общее собрание МБДОУ возглавляется председателем Общего собрания МБДОУ.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1.5. Решения Общего собрания МБДОУ принятые в пределах его полномочий и в соответствии с законодательством, обязаны для исполнения администрацией, всеми членами трудового коллектива. Изменения и дополнения в настоящее положение вносятся Общим собранием  МБДОУ и принимаются на его заседании.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 xml:space="preserve">1.6. Срок данного положения не ограничен. Положение действует до замены его новым.                                              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2. ОСНОВНЫЕ ЗАДАЧИ ОБЩЕГО СОБРАНИЯ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2.1. Общее собрание  МБДОУ содействует осуществлению управленческих начал, развитию инициативы трудового коллектива.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2.2. Общее собрание МБДОУ реализует право на самостоятельность МБДОУ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2.3. Общее собрание  МБДОУ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 xml:space="preserve">                                                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3. ФУНКЦИИ ОБЩЕГО СОБРАНИЯ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3.1. Общее собрание  МБДОУ: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определяет совместно с администрацией  МБДОУ основные направления деятельности  МБДОУ , вносит предложения учредителю по улучшению финансово-хозяйственной деятельности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-вносит предложения по определению размера доплат и надбавок компенсационного  характера , а также доплат и надбавок стимулирующего характера, в пределах имеющихся у  МБДОУ средств на оплату труда;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-заслушивает отчет заведующего  МБДОУ по итогам работы и исполнению бюджета, использования внебюджетных средств;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определяет порядок и условия предоставления социальных льгот и гарантий;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разрабатывает и принимает Устав  МБДОУ , дополнения и изменения в Устав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согласует Правила внутреннего трудового распорядка, иные локальные акты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обсуждает вопросы состояния трудовой дисциплины в  МБДОУ и мероприятия по ее укреплению , рассматривает факты нарушения трудовой дисциплины работниками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рассматривает вопросы охраны и безопасности условий труда работников, охраны жизни и здоровья воспитанников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-заслушивает  отчеты о работе</w:t>
      </w:r>
      <w:r w:rsidR="00E32CB5" w:rsidRPr="00E32CB5">
        <w:rPr>
          <w:color w:val="000000"/>
          <w:sz w:val="24"/>
          <w:szCs w:val="24"/>
        </w:rPr>
        <w:t xml:space="preserve"> заведующего и </w:t>
      </w:r>
      <w:r w:rsidRPr="00E32CB5">
        <w:rPr>
          <w:color w:val="000000"/>
          <w:sz w:val="24"/>
          <w:szCs w:val="24"/>
        </w:rPr>
        <w:t>других работников, вносит на рассмотрение администрации предложения по совершенствованию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знакомится с итоговыми документами по проверке государственными и муниципальными органами деятельности  МБДОУ и заслушивает администрацию    о выполнении мероприятий по устранению недостатков в работе;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при необходимости рассматривает и обсуждает вопросы работы с родителями (законными представителями) воспитанников, решения Родительского комитета и Родительского собрания Учреждения;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 МБДОУ,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 ,органы прокуратуры общественные объединения.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принимает решения по другим вопросам деятельности  МБДОУ, не отнесенным к компетенции заведующего  МБДОУ и педагогического совета МБДОУ.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4 ПРАВА ОБЩЕГО СОБРАНИЯ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4.1.Общее собрание  МБДОУ имеет право: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-участвовать в управлении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4.2. Каждый член Общего собрания  МБДОУ , имеет право: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-потребовать обсуждения Общим собранием  МБДОУ любого вопроса, касающегося деятельности  МБДОУ, если его предложение поддержит не менее одной трети членов собрания;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при несогласии с решением Общего собрания  МБДОУ высказать свое мотивированное мнение, которое должно быть занесено в протокол.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5. ОРГАНИЗАЦИЯ УПРАВЛЕНИЯ ОБЩИМ СОБРАНИЕМ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5.1.  В состав Общего собрания  МБДОУ входят все работники  МБДОУ и председатель родительского комитета.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 xml:space="preserve">5.2. На заседание Общего собрания  МБДОУ могут быть приглашены представители Учредителя, общественных организаций, органов                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муниципального и государственного управления. Лица, приглашенные на собрание 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5.3. Для ведения Общего собрания  МБДОУ из его состава открытым голосованием избирается председатель и секретарь сроком на один учебный год, которые выполняют свои обязанности на общественных началах.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5.4. Председатель общего собрания  МБДОУ: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-организует деятельность Общего собрания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информирует деятельность членов трудового коллектива о предстоящем заседании не менее чем  за 5 дней до его проведения;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организует подготовку и проведение заседания;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определяет повестку дня;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контролирует выполнение решений.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5.5.Общее собрание  МБДОУ собирается не реже 2 раза в учебном  году.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5.6. Общее собрание  МБДОУ считается правомочным, если на нем присутствует не менее 2\3 членов.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5.7. Решение Общего собрания  МБДОУ принимается открытым голосованием.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5.8. Решение Общего собрания  МБДОУ считается принятым, если за него проголосовали более 50% присутствующих членов.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5.9. Решение Общего собрания МБДОУ обязательно для исполнения всеми членами трудового коллектива 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6. ВЗАИМОСВЯЗЬ С ДРУГИМИ ОРГАНАМИ САМОУПРАВЛЕНИЯ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6.1. Общее собрание  МБДОУ организует взаимодействие с другими органами самоуправления  МБДОУ – педагогическим советом  МБДОУ, родительским комитетом: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через участие представителей трудового коллектива в заседаниях педагогического совета , родительского комитета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-представление на ознакомление педагогическому совету и родительскому комитету  МБДОУ материалов, готовящихся к обсуждению и принятию на заседании Общего собрания  МБДОУ;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 xml:space="preserve">-внесение  предложений и дополнений по вопросам, рассматриваемых на заседаниях педагогического совета и родительского комитета МБДОУ.                                            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7. ОТВЕТСТВЕННОСТЬ ОБЩЕГО СОБРАНИЯ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7.1. Общее собрание МБДОУ несет ответственность: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-за выполнение, выполнение не в полном объеме или невыполнение закрепленных за ними задач и функций;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соответствие принимаемых решений законодательству РФ, нормативно-правовым актам.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b/>
          <w:color w:val="000000"/>
          <w:sz w:val="24"/>
          <w:szCs w:val="24"/>
        </w:rPr>
        <w:t>8. ДЕЛОПРОИЗВОДСТВО ОБЩЕГО СОБРАНИЯ МБДОУ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8.1. Заседания  Общего собрания  МБДОУ  оформляются протоколом.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8.2. В книге протоколов фиксируется: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-дата проведения;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-количественное присутствие (отсутствие) членов трудового коллектива;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приглашенные (ФИО, должность);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повестка дня;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-ход обсуждения вопросов;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-предложения, рекомендации и замечания членов трудового коллектива и приглашенных лиц;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- решение.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8.3. Протоколы подписываются председателем и секретарем Общего собрания  МБДОУ.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8.4 Нумерация протоколов ведется с начала учебного года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8.5. Книга протоколов Общего собрания  МБДОУ нумеруется постранично, прошнуровывается, скрепляется подписью заведующего и печатью МБДОУ</w:t>
      </w:r>
    </w:p>
    <w:p w:rsidR="00024D6D" w:rsidRPr="00E32CB5" w:rsidRDefault="00022E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32CB5">
        <w:rPr>
          <w:color w:val="000000"/>
          <w:sz w:val="24"/>
          <w:szCs w:val="24"/>
        </w:rPr>
        <w:t>8.6. Книга протоколов Общего собрания  МБДОУ хранится в делах  МБДОУ и передается по акту ( при смене руководителя, передаче в архив).</w:t>
      </w: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24D6D" w:rsidRPr="00E32CB5" w:rsidRDefault="00024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24D6D" w:rsidRPr="00E32CB5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024D6D"/>
    <w:rsid w:val="00022E04"/>
    <w:rsid w:val="00024D6D"/>
    <w:rsid w:val="000A6D72"/>
    <w:rsid w:val="008C2462"/>
    <w:rsid w:val="008F6664"/>
    <w:rsid w:val="00A231BE"/>
    <w:rsid w:val="00E3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22E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22E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8541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Пользователь Windows</cp:lastModifiedBy>
  <cp:revision>2</cp:revision>
  <cp:lastPrinted>2019-02-13T05:24:00Z</cp:lastPrinted>
  <dcterms:created xsi:type="dcterms:W3CDTF">2021-10-28T19:15:00Z</dcterms:created>
  <dcterms:modified xsi:type="dcterms:W3CDTF">2021-10-28T19:15:00Z</dcterms:modified>
</cp:coreProperties>
</file>