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23" w:rsidRDefault="00A42AED">
      <w:pPr>
        <w:spacing w:before="67" w:line="242" w:lineRule="auto"/>
        <w:ind w:left="3062" w:right="1130" w:hanging="199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"/>
          <w:sz w:val="24"/>
        </w:rPr>
        <w:t xml:space="preserve"> </w:t>
      </w:r>
      <w:r w:rsidR="00C74721">
        <w:rPr>
          <w:b/>
          <w:sz w:val="24"/>
        </w:rPr>
        <w:t>сад «Светлячок</w:t>
      </w:r>
      <w:r>
        <w:rPr>
          <w:b/>
          <w:sz w:val="24"/>
        </w:rPr>
        <w:t>»</w:t>
      </w:r>
    </w:p>
    <w:p w:rsidR="00DD4923" w:rsidRDefault="00A42AED">
      <w:pPr>
        <w:spacing w:line="242" w:lineRule="auto"/>
        <w:ind w:left="3245" w:right="3368" w:hanging="663"/>
        <w:rPr>
          <w:b/>
          <w:sz w:val="24"/>
        </w:rPr>
      </w:pPr>
      <w:proofErr w:type="spellStart"/>
      <w:r>
        <w:rPr>
          <w:b/>
          <w:sz w:val="24"/>
        </w:rPr>
        <w:t>Уренского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Нижегородской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</w:p>
    <w:p w:rsidR="00DD4923" w:rsidRDefault="00DD4923">
      <w:pPr>
        <w:pStyle w:val="a3"/>
        <w:spacing w:before="10"/>
        <w:ind w:left="0"/>
        <w:rPr>
          <w:b/>
          <w:sz w:val="22"/>
        </w:rPr>
      </w:pPr>
    </w:p>
    <w:p w:rsidR="00DD4923" w:rsidRDefault="00A42AED">
      <w:pPr>
        <w:spacing w:before="1" w:line="275" w:lineRule="exact"/>
        <w:ind w:left="1695" w:right="169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DD4923" w:rsidRDefault="00A42AED">
      <w:pPr>
        <w:spacing w:line="275" w:lineRule="exact"/>
        <w:ind w:left="1705" w:right="169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DD4923" w:rsidRDefault="00A42AED">
      <w:pPr>
        <w:pStyle w:val="1"/>
        <w:tabs>
          <w:tab w:val="left" w:pos="3696"/>
        </w:tabs>
        <w:spacing w:before="189" w:line="302" w:lineRule="exact"/>
        <w:ind w:left="219"/>
        <w:jc w:val="both"/>
        <w:rPr>
          <w:u w:val="none"/>
        </w:rPr>
      </w:pPr>
      <w:r>
        <w:rPr>
          <w:position w:val="-3"/>
          <w:sz w:val="20"/>
          <w:u w:val="none"/>
        </w:rPr>
        <w:t>Я,</w:t>
      </w:r>
      <w:r>
        <w:rPr>
          <w:position w:val="-3"/>
          <w:sz w:val="20"/>
          <w:u w:val="none"/>
        </w:rPr>
        <w:tab/>
      </w:r>
      <w:r>
        <w:rPr>
          <w:color w:val="FF0000"/>
          <w:u w:val="none"/>
        </w:rPr>
        <w:t>Петрова</w:t>
      </w:r>
      <w:r>
        <w:rPr>
          <w:color w:val="FF0000"/>
          <w:spacing w:val="-12"/>
          <w:u w:val="none"/>
        </w:rPr>
        <w:t xml:space="preserve"> </w:t>
      </w:r>
      <w:r>
        <w:rPr>
          <w:color w:val="FF0000"/>
          <w:u w:val="none"/>
        </w:rPr>
        <w:t>Татьяна</w:t>
      </w:r>
      <w:r>
        <w:rPr>
          <w:color w:val="FF0000"/>
          <w:spacing w:val="-12"/>
          <w:u w:val="none"/>
        </w:rPr>
        <w:t xml:space="preserve"> </w:t>
      </w:r>
      <w:r>
        <w:rPr>
          <w:color w:val="FF0000"/>
          <w:u w:val="none"/>
        </w:rPr>
        <w:t>Ивановна</w:t>
      </w:r>
    </w:p>
    <w:p w:rsidR="00DD4923" w:rsidRDefault="008059AD">
      <w:pPr>
        <w:tabs>
          <w:tab w:val="left" w:pos="5555"/>
          <w:tab w:val="left" w:pos="6600"/>
        </w:tabs>
        <w:spacing w:line="28" w:lineRule="exact"/>
        <w:ind w:left="4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80.35pt;height:1.4pt;mso-position-horizontal-relative:char;mso-position-vertical-relative:line" coordsize="3607,28">
            <v:shape id="_x0000_s1035" style="position:absolute;top:3;width:3607;height:20" coordorigin=",4" coordsize="3607,20" o:spt="100" adj="0,,0" path="m,24r299,m300,24r198,m499,24r1997,m2508,24r1099,m,4r3297,m3298,4r2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42AED">
        <w:rPr>
          <w:sz w:val="2"/>
        </w:rPr>
        <w:tab/>
      </w:r>
      <w:r w:rsidRPr="008059AD">
        <w:rPr>
          <w:position w:val="1"/>
          <w:sz w:val="2"/>
        </w:rPr>
      </w:r>
      <w:r w:rsidRPr="008059AD">
        <w:rPr>
          <w:position w:val="1"/>
          <w:sz w:val="2"/>
        </w:rPr>
        <w:pict>
          <v:group id="_x0000_s1032" style="width:29.9pt;height:.4pt;mso-position-horizontal-relative:char;mso-position-vertical-relative:line" coordsize="598,8">
            <v:shape id="_x0000_s1033" style="position:absolute;top:3;width:598;height:2" coordorigin=",4" coordsize="598,0" o:spt="100" adj="0,,0" path="m,4r198,m199,4r399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A42AED">
        <w:rPr>
          <w:position w:val="1"/>
          <w:sz w:val="2"/>
        </w:rPr>
        <w:tab/>
      </w:r>
      <w:r w:rsidRPr="008059AD">
        <w:rPr>
          <w:position w:val="1"/>
          <w:sz w:val="2"/>
        </w:rPr>
      </w:r>
      <w:r>
        <w:rPr>
          <w:position w:val="1"/>
          <w:sz w:val="2"/>
        </w:rPr>
        <w:pict>
          <v:group id="_x0000_s1030" style="width:9.9pt;height:.4pt;mso-position-horizontal-relative:char;mso-position-vertical-relative:line" coordsize="198,8">
            <v:line id="_x0000_s1031" style="position:absolute" from="0,4" to="198,4" strokeweight=".14056mm"/>
            <w10:wrap type="none"/>
            <w10:anchorlock/>
          </v:group>
        </w:pict>
      </w:r>
      <w:r w:rsidR="00A42AED">
        <w:rPr>
          <w:spacing w:val="163"/>
          <w:position w:val="1"/>
          <w:sz w:val="2"/>
        </w:rPr>
        <w:t xml:space="preserve"> </w:t>
      </w:r>
      <w:r w:rsidRPr="008059AD">
        <w:rPr>
          <w:spacing w:val="163"/>
          <w:position w:val="1"/>
          <w:sz w:val="2"/>
        </w:rPr>
      </w:r>
      <w:r>
        <w:rPr>
          <w:spacing w:val="163"/>
          <w:position w:val="1"/>
          <w:sz w:val="2"/>
        </w:rPr>
        <w:pict>
          <v:group id="_x0000_s1028" style="width:29.9pt;height:.4pt;mso-position-horizontal-relative:char;mso-position-vertical-relative:line" coordsize="598,8">
            <v:shape id="_x0000_s1029" style="position:absolute;top:3;width:598;height:2" coordorigin=",4" coordsize="598,0" o:spt="100" adj="0,,0" path="m,4r200,m199,4r200,m400,4r19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D4923" w:rsidRDefault="00A42AED">
      <w:pPr>
        <w:pStyle w:val="a3"/>
        <w:spacing w:line="182" w:lineRule="exact"/>
        <w:ind w:left="1685" w:right="1697"/>
        <w:jc w:val="center"/>
      </w:pPr>
      <w:r>
        <w:t>Ф.И.О.</w:t>
      </w:r>
      <w:r>
        <w:rPr>
          <w:spacing w:val="-6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11"/>
        </w:rPr>
        <w:t xml:space="preserve"> </w:t>
      </w:r>
      <w:r>
        <w:t>представителя)</w:t>
      </w:r>
      <w:r>
        <w:rPr>
          <w:spacing w:val="-8"/>
        </w:rPr>
        <w:t xml:space="preserve"> </w:t>
      </w:r>
      <w:r>
        <w:t>обучающегося,</w:t>
      </w:r>
    </w:p>
    <w:p w:rsidR="00DD4923" w:rsidRDefault="00A42AED">
      <w:pPr>
        <w:pStyle w:val="1"/>
        <w:tabs>
          <w:tab w:val="left" w:pos="2554"/>
          <w:tab w:val="left" w:pos="3370"/>
        </w:tabs>
        <w:spacing w:after="5"/>
        <w:ind w:right="1697"/>
        <w:rPr>
          <w:u w:val="none"/>
        </w:rPr>
      </w:pPr>
      <w:r>
        <w:rPr>
          <w:color w:val="FF0000"/>
          <w:position w:val="1"/>
        </w:rPr>
        <w:t xml:space="preserve"> </w:t>
      </w:r>
      <w:r>
        <w:rPr>
          <w:color w:val="FF0000"/>
          <w:position w:val="1"/>
        </w:rPr>
        <w:tab/>
      </w:r>
      <w:proofErr w:type="spellStart"/>
      <w:r>
        <w:rPr>
          <w:color w:val="FF0000"/>
          <w:spacing w:val="1"/>
          <w:position w:val="1"/>
        </w:rPr>
        <w:t>м</w:t>
      </w:r>
      <w:r>
        <w:rPr>
          <w:color w:val="FF0000"/>
          <w:spacing w:val="-21"/>
          <w:position w:val="1"/>
        </w:rPr>
        <w:t>а</w:t>
      </w:r>
      <w:proofErr w:type="spellEnd"/>
      <w:r>
        <w:rPr>
          <w:spacing w:val="-86"/>
          <w:w w:val="94"/>
          <w:sz w:val="20"/>
          <w:u w:val="none"/>
        </w:rPr>
        <w:t>_</w:t>
      </w:r>
      <w:r>
        <w:rPr>
          <w:color w:val="FF0000"/>
          <w:spacing w:val="-66"/>
          <w:position w:val="1"/>
          <w:u w:val="none"/>
        </w:rPr>
        <w:t>м</w:t>
      </w:r>
      <w:r>
        <w:rPr>
          <w:spacing w:val="-33"/>
          <w:w w:val="94"/>
          <w:sz w:val="20"/>
          <w:u w:val="none"/>
        </w:rPr>
        <w:t>_</w:t>
      </w:r>
      <w:r>
        <w:rPr>
          <w:color w:val="FF0000"/>
          <w:position w:val="1"/>
        </w:rPr>
        <w:t>а</w:t>
      </w:r>
      <w:r>
        <w:rPr>
          <w:color w:val="FF0000"/>
          <w:position w:val="1"/>
        </w:rPr>
        <w:tab/>
      </w:r>
      <w:r>
        <w:rPr>
          <w:color w:val="FF0000"/>
          <w:spacing w:val="-1"/>
          <w:position w:val="1"/>
        </w:rPr>
        <w:t>П</w:t>
      </w:r>
      <w:r>
        <w:rPr>
          <w:color w:val="FF0000"/>
          <w:spacing w:val="-2"/>
          <w:position w:val="1"/>
        </w:rPr>
        <w:t>е</w:t>
      </w:r>
      <w:r>
        <w:rPr>
          <w:color w:val="FF0000"/>
          <w:position w:val="1"/>
        </w:rPr>
        <w:t>т</w:t>
      </w:r>
      <w:r>
        <w:rPr>
          <w:color w:val="FF0000"/>
          <w:spacing w:val="-5"/>
          <w:position w:val="1"/>
        </w:rPr>
        <w:t>р</w:t>
      </w:r>
      <w:r>
        <w:rPr>
          <w:color w:val="FF0000"/>
          <w:position w:val="1"/>
        </w:rPr>
        <w:t>о</w:t>
      </w:r>
      <w:r>
        <w:rPr>
          <w:color w:val="FF0000"/>
          <w:spacing w:val="1"/>
          <w:position w:val="1"/>
        </w:rPr>
        <w:t>в</w:t>
      </w:r>
      <w:r>
        <w:rPr>
          <w:color w:val="FF0000"/>
          <w:position w:val="1"/>
        </w:rPr>
        <w:t>а</w:t>
      </w:r>
      <w:r>
        <w:rPr>
          <w:color w:val="FF0000"/>
          <w:spacing w:val="1"/>
          <w:position w:val="1"/>
        </w:rPr>
        <w:t xml:space="preserve"> </w:t>
      </w:r>
      <w:r>
        <w:rPr>
          <w:color w:val="FF0000"/>
          <w:spacing w:val="-7"/>
          <w:position w:val="1"/>
        </w:rPr>
        <w:t>К</w:t>
      </w:r>
      <w:r>
        <w:rPr>
          <w:color w:val="FF0000"/>
          <w:position w:val="1"/>
        </w:rPr>
        <w:t>он</w:t>
      </w:r>
      <w:r>
        <w:rPr>
          <w:color w:val="FF0000"/>
          <w:spacing w:val="-1"/>
          <w:position w:val="1"/>
        </w:rPr>
        <w:t>с</w:t>
      </w:r>
      <w:r>
        <w:rPr>
          <w:color w:val="FF0000"/>
          <w:position w:val="1"/>
        </w:rPr>
        <w:t>т</w:t>
      </w:r>
      <w:r>
        <w:rPr>
          <w:color w:val="FF0000"/>
          <w:spacing w:val="-6"/>
          <w:position w:val="1"/>
        </w:rPr>
        <w:t>а</w:t>
      </w:r>
      <w:r>
        <w:rPr>
          <w:color w:val="FF0000"/>
          <w:position w:val="1"/>
        </w:rPr>
        <w:t>нт</w:t>
      </w:r>
      <w:r>
        <w:rPr>
          <w:color w:val="FF0000"/>
          <w:spacing w:val="-3"/>
          <w:position w:val="1"/>
        </w:rPr>
        <w:t>и</w:t>
      </w:r>
      <w:r>
        <w:rPr>
          <w:color w:val="FF0000"/>
          <w:position w:val="1"/>
        </w:rPr>
        <w:t>на</w:t>
      </w:r>
      <w:r>
        <w:rPr>
          <w:color w:val="FF0000"/>
          <w:spacing w:val="-2"/>
          <w:position w:val="1"/>
        </w:rPr>
        <w:t xml:space="preserve"> </w:t>
      </w:r>
      <w:proofErr w:type="gramStart"/>
      <w:r>
        <w:rPr>
          <w:color w:val="FF0000"/>
          <w:spacing w:val="-6"/>
          <w:position w:val="1"/>
        </w:rPr>
        <w:t>А</w:t>
      </w:r>
      <w:r>
        <w:rPr>
          <w:color w:val="FF0000"/>
          <w:position w:val="1"/>
        </w:rPr>
        <w:t>л</w:t>
      </w:r>
      <w:r>
        <w:rPr>
          <w:color w:val="FF0000"/>
          <w:spacing w:val="-1"/>
          <w:position w:val="1"/>
        </w:rPr>
        <w:t>е</w:t>
      </w:r>
      <w:r>
        <w:rPr>
          <w:color w:val="FF0000"/>
          <w:spacing w:val="-7"/>
          <w:position w:val="1"/>
        </w:rPr>
        <w:t>к</w:t>
      </w:r>
      <w:r>
        <w:rPr>
          <w:color w:val="FF0000"/>
          <w:spacing w:val="-6"/>
          <w:position w:val="1"/>
        </w:rPr>
        <w:t>с</w:t>
      </w:r>
      <w:r>
        <w:rPr>
          <w:color w:val="FF0000"/>
          <w:spacing w:val="-93"/>
          <w:position w:val="1"/>
          <w:u w:val="none"/>
        </w:rPr>
        <w:t>а</w:t>
      </w:r>
      <w:r>
        <w:rPr>
          <w:spacing w:val="-4"/>
          <w:w w:val="94"/>
          <w:sz w:val="20"/>
          <w:u w:val="none"/>
        </w:rPr>
        <w:t>_</w:t>
      </w:r>
      <w:proofErr w:type="spellStart"/>
      <w:r>
        <w:rPr>
          <w:color w:val="FF0000"/>
          <w:position w:val="1"/>
        </w:rPr>
        <w:t>н</w:t>
      </w:r>
      <w:r>
        <w:rPr>
          <w:color w:val="FF0000"/>
          <w:spacing w:val="-3"/>
          <w:position w:val="1"/>
        </w:rPr>
        <w:t>д</w:t>
      </w:r>
      <w:r>
        <w:rPr>
          <w:color w:val="FF0000"/>
          <w:position w:val="1"/>
        </w:rPr>
        <w:t>р</w:t>
      </w:r>
      <w:r>
        <w:rPr>
          <w:color w:val="FF0000"/>
          <w:spacing w:val="4"/>
          <w:position w:val="1"/>
        </w:rPr>
        <w:t>о</w:t>
      </w:r>
      <w:r>
        <w:rPr>
          <w:color w:val="FF0000"/>
          <w:spacing w:val="1"/>
          <w:position w:val="1"/>
        </w:rPr>
        <w:t>в</w:t>
      </w:r>
      <w:r>
        <w:rPr>
          <w:color w:val="FF0000"/>
          <w:spacing w:val="2"/>
          <w:position w:val="1"/>
        </w:rPr>
        <w:t>и</w:t>
      </w:r>
      <w:r>
        <w:rPr>
          <w:color w:val="FF0000"/>
          <w:spacing w:val="-54"/>
          <w:position w:val="1"/>
        </w:rPr>
        <w:t>ч</w:t>
      </w:r>
      <w:proofErr w:type="spellEnd"/>
      <w:proofErr w:type="gramEnd"/>
      <w:r>
        <w:rPr>
          <w:spacing w:val="-47"/>
          <w:w w:val="94"/>
          <w:sz w:val="20"/>
          <w:u w:val="none"/>
        </w:rPr>
        <w:t>_</w:t>
      </w:r>
      <w:r>
        <w:rPr>
          <w:color w:val="FF0000"/>
          <w:position w:val="1"/>
          <w:u w:val="none"/>
        </w:rPr>
        <w:t>а</w:t>
      </w:r>
    </w:p>
    <w:p w:rsidR="00DD4923" w:rsidRDefault="008059AD">
      <w:pPr>
        <w:pStyle w:val="a3"/>
        <w:spacing w:line="20" w:lineRule="exact"/>
        <w:ind w:left="72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4.8pt;height:.4pt;mso-position-horizontal-relative:char;mso-position-vertical-relative:line" coordsize="2096,8">
            <v:line id="_x0000_s1027" style="position:absolute" from="0,4" to="2096,4" strokeweight=".14056mm"/>
            <w10:wrap type="none"/>
            <w10:anchorlock/>
          </v:group>
        </w:pict>
      </w:r>
    </w:p>
    <w:p w:rsidR="00DD4923" w:rsidRDefault="00A42AED">
      <w:pPr>
        <w:pStyle w:val="a3"/>
        <w:spacing w:after="4"/>
        <w:ind w:left="1697" w:right="1697"/>
        <w:jc w:val="center"/>
      </w:pPr>
      <w:r>
        <w:t>степень</w:t>
      </w:r>
      <w:r>
        <w:rPr>
          <w:spacing w:val="-7"/>
        </w:rPr>
        <w:t xml:space="preserve"> </w:t>
      </w:r>
      <w:r>
        <w:t>родства,</w:t>
      </w:r>
      <w:r>
        <w:rPr>
          <w:spacing w:val="-5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ребѐнка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9"/>
        <w:gridCol w:w="1201"/>
        <w:gridCol w:w="1345"/>
        <w:gridCol w:w="802"/>
        <w:gridCol w:w="884"/>
        <w:gridCol w:w="1009"/>
        <w:gridCol w:w="937"/>
        <w:gridCol w:w="1916"/>
      </w:tblGrid>
      <w:tr w:rsidR="00DD4923">
        <w:trPr>
          <w:trHeight w:val="350"/>
        </w:trPr>
        <w:tc>
          <w:tcPr>
            <w:tcW w:w="1489" w:type="dxa"/>
            <w:vMerge w:val="restart"/>
          </w:tcPr>
          <w:p w:rsidR="00DD4923" w:rsidRDefault="00A42AED">
            <w:pPr>
              <w:pStyle w:val="TableParagraph"/>
              <w:spacing w:line="230" w:lineRule="auto"/>
              <w:ind w:right="312"/>
              <w:rPr>
                <w:sz w:val="20"/>
              </w:rPr>
            </w:pPr>
            <w:r>
              <w:rPr>
                <w:spacing w:val="-1"/>
                <w:sz w:val="20"/>
              </w:rPr>
              <w:t>Паспортные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47" w:type="dxa"/>
            <w:gridSpan w:val="2"/>
          </w:tcPr>
          <w:p w:rsidR="00DD4923" w:rsidRDefault="00A42AED">
            <w:pPr>
              <w:pStyle w:val="TableParagraph"/>
              <w:spacing w:before="54"/>
              <w:ind w:left="599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1893" w:type="dxa"/>
            <w:gridSpan w:val="2"/>
          </w:tcPr>
          <w:p w:rsidR="00DD4923" w:rsidRDefault="00A42AE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853" w:type="dxa"/>
            <w:gridSpan w:val="2"/>
          </w:tcPr>
          <w:p w:rsidR="00DD4923" w:rsidRDefault="00A42AED">
            <w:pPr>
              <w:pStyle w:val="TableParagraph"/>
              <w:spacing w:before="54"/>
              <w:ind w:left="1351"/>
              <w:rPr>
                <w:sz w:val="24"/>
              </w:rPr>
            </w:pPr>
            <w:r>
              <w:rPr>
                <w:color w:val="FF0000"/>
                <w:sz w:val="24"/>
              </w:rPr>
              <w:t>123456</w:t>
            </w:r>
          </w:p>
        </w:tc>
      </w:tr>
      <w:tr w:rsidR="00DD4923">
        <w:trPr>
          <w:trHeight w:val="350"/>
        </w:trPr>
        <w:tc>
          <w:tcPr>
            <w:tcW w:w="1489" w:type="dxa"/>
            <w:vMerge/>
            <w:tcBorders>
              <w:top w:val="nil"/>
            </w:tcBorders>
          </w:tcPr>
          <w:p w:rsidR="00DD4923" w:rsidRDefault="00DD4923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line="216" w:lineRule="exact"/>
              <w:ind w:right="-15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  <w:tc>
          <w:tcPr>
            <w:tcW w:w="6893" w:type="dxa"/>
            <w:gridSpan w:val="6"/>
          </w:tcPr>
          <w:p w:rsidR="00DD4923" w:rsidRDefault="00A42AED">
            <w:pPr>
              <w:pStyle w:val="TableParagraph"/>
              <w:spacing w:before="54"/>
              <w:ind w:left="392"/>
              <w:rPr>
                <w:sz w:val="24"/>
              </w:rPr>
            </w:pPr>
            <w:r>
              <w:rPr>
                <w:color w:val="FF0000"/>
                <w:sz w:val="24"/>
              </w:rPr>
              <w:t>01.11.2011</w:t>
            </w:r>
          </w:p>
        </w:tc>
      </w:tr>
      <w:tr w:rsidR="00DD4923">
        <w:trPr>
          <w:trHeight w:val="350"/>
        </w:trPr>
        <w:tc>
          <w:tcPr>
            <w:tcW w:w="1489" w:type="dxa"/>
            <w:vMerge/>
            <w:tcBorders>
              <w:top w:val="nil"/>
            </w:tcBorders>
          </w:tcPr>
          <w:p w:rsidR="00DD4923" w:rsidRDefault="00DD4923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</w:p>
        </w:tc>
        <w:tc>
          <w:tcPr>
            <w:tcW w:w="6893" w:type="dxa"/>
            <w:gridSpan w:val="6"/>
          </w:tcPr>
          <w:p w:rsidR="00DD4923" w:rsidRDefault="00A42AED">
            <w:pPr>
              <w:pStyle w:val="TableParagraph"/>
              <w:spacing w:before="49"/>
              <w:ind w:left="412"/>
              <w:rPr>
                <w:sz w:val="24"/>
              </w:rPr>
            </w:pPr>
            <w:r>
              <w:rPr>
                <w:color w:val="FF0000"/>
                <w:sz w:val="24"/>
              </w:rPr>
              <w:t>ГУ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МВД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России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Нижегородской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области</w:t>
            </w:r>
          </w:p>
        </w:tc>
      </w:tr>
      <w:tr w:rsidR="00DD4923">
        <w:trPr>
          <w:trHeight w:val="350"/>
        </w:trPr>
        <w:tc>
          <w:tcPr>
            <w:tcW w:w="1489" w:type="dxa"/>
            <w:vMerge w:val="restart"/>
          </w:tcPr>
          <w:p w:rsidR="00DD4923" w:rsidRDefault="00A42AED">
            <w:pPr>
              <w:pStyle w:val="TableParagraph"/>
              <w:spacing w:line="230" w:lineRule="auto"/>
              <w:ind w:right="29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1345" w:type="dxa"/>
          </w:tcPr>
          <w:p w:rsidR="00DD4923" w:rsidRDefault="00A42AED">
            <w:pPr>
              <w:pStyle w:val="TableParagraph"/>
              <w:spacing w:before="59" w:line="271" w:lineRule="exact"/>
              <w:ind w:left="282"/>
              <w:rPr>
                <w:sz w:val="24"/>
              </w:rPr>
            </w:pPr>
            <w:r>
              <w:rPr>
                <w:color w:val="FF0000"/>
                <w:sz w:val="24"/>
              </w:rPr>
              <w:t>606813</w:t>
            </w:r>
          </w:p>
        </w:tc>
        <w:tc>
          <w:tcPr>
            <w:tcW w:w="1686" w:type="dxa"/>
            <w:gridSpan w:val="2"/>
          </w:tcPr>
          <w:p w:rsidR="00DD4923" w:rsidRDefault="00A42AE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3862" w:type="dxa"/>
            <w:gridSpan w:val="3"/>
          </w:tcPr>
          <w:p w:rsidR="00DD4923" w:rsidRDefault="00A42AED">
            <w:pPr>
              <w:pStyle w:val="TableParagraph"/>
              <w:spacing w:before="54"/>
              <w:ind w:left="65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Уренский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 w:rsidR="00C74721">
              <w:rPr>
                <w:color w:val="FF0000"/>
                <w:sz w:val="24"/>
              </w:rPr>
              <w:t xml:space="preserve">д. </w:t>
            </w:r>
            <w:proofErr w:type="spellStart"/>
            <w:r w:rsidR="00C74721">
              <w:rPr>
                <w:color w:val="FF0000"/>
                <w:sz w:val="24"/>
              </w:rPr>
              <w:t>Тулага</w:t>
            </w:r>
            <w:proofErr w:type="spellEnd"/>
          </w:p>
        </w:tc>
      </w:tr>
      <w:tr w:rsidR="00DD4923">
        <w:trPr>
          <w:trHeight w:val="580"/>
        </w:trPr>
        <w:tc>
          <w:tcPr>
            <w:tcW w:w="1489" w:type="dxa"/>
            <w:vMerge/>
            <w:tcBorders>
              <w:top w:val="nil"/>
            </w:tcBorders>
          </w:tcPr>
          <w:p w:rsidR="00DD4923" w:rsidRDefault="00DD4923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3031" w:type="dxa"/>
            <w:gridSpan w:val="3"/>
          </w:tcPr>
          <w:p w:rsidR="00DD4923" w:rsidRDefault="00A42AED">
            <w:pPr>
              <w:pStyle w:val="TableParagraph"/>
              <w:spacing w:before="155"/>
              <w:ind w:left="282"/>
              <w:rPr>
                <w:sz w:val="24"/>
              </w:rPr>
            </w:pPr>
            <w:r>
              <w:rPr>
                <w:color w:val="FF0000"/>
                <w:sz w:val="24"/>
              </w:rPr>
              <w:t>ул.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 w:rsidR="00C74721">
              <w:rPr>
                <w:color w:val="FF0000"/>
                <w:sz w:val="24"/>
              </w:rPr>
              <w:t>Комсомольская</w:t>
            </w:r>
          </w:p>
        </w:tc>
        <w:tc>
          <w:tcPr>
            <w:tcW w:w="1946" w:type="dxa"/>
            <w:gridSpan w:val="2"/>
          </w:tcPr>
          <w:p w:rsidR="00DD4923" w:rsidRDefault="00A42AED">
            <w:pPr>
              <w:pStyle w:val="TableParagraph"/>
              <w:spacing w:line="230" w:lineRule="auto"/>
              <w:ind w:left="108" w:right="714"/>
              <w:rPr>
                <w:sz w:val="20"/>
              </w:rPr>
            </w:pPr>
            <w:r>
              <w:rPr>
                <w:spacing w:val="-1"/>
                <w:sz w:val="20"/>
              </w:rPr>
              <w:t>Дом, корпус,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</w:p>
        </w:tc>
        <w:tc>
          <w:tcPr>
            <w:tcW w:w="1916" w:type="dxa"/>
          </w:tcPr>
          <w:p w:rsidR="00DD4923" w:rsidRDefault="00A42AED">
            <w:pPr>
              <w:pStyle w:val="TableParagraph"/>
              <w:spacing w:before="145"/>
              <w:ind w:left="16"/>
              <w:rPr>
                <w:sz w:val="24"/>
              </w:rPr>
            </w:pPr>
            <w:r>
              <w:rPr>
                <w:color w:val="FF0000"/>
                <w:sz w:val="24"/>
              </w:rPr>
              <w:t>д.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13</w:t>
            </w:r>
          </w:p>
        </w:tc>
      </w:tr>
      <w:tr w:rsidR="00DD4923">
        <w:trPr>
          <w:trHeight w:val="345"/>
        </w:trPr>
        <w:tc>
          <w:tcPr>
            <w:tcW w:w="1489" w:type="dxa"/>
            <w:vMerge w:val="restart"/>
          </w:tcPr>
          <w:p w:rsidR="00DD4923" w:rsidRDefault="00A42AED">
            <w:pPr>
              <w:pStyle w:val="TableParagraph"/>
              <w:spacing w:line="232" w:lineRule="auto"/>
              <w:ind w:right="193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1345" w:type="dxa"/>
          </w:tcPr>
          <w:p w:rsidR="00DD4923" w:rsidRDefault="00A42AED">
            <w:pPr>
              <w:pStyle w:val="TableParagraph"/>
              <w:spacing w:before="59" w:line="266" w:lineRule="exact"/>
              <w:ind w:left="282"/>
              <w:rPr>
                <w:sz w:val="24"/>
              </w:rPr>
            </w:pPr>
            <w:r>
              <w:rPr>
                <w:color w:val="FF0000"/>
                <w:sz w:val="24"/>
              </w:rPr>
              <w:t>606813</w:t>
            </w:r>
          </w:p>
        </w:tc>
        <w:tc>
          <w:tcPr>
            <w:tcW w:w="1686" w:type="dxa"/>
            <w:gridSpan w:val="2"/>
          </w:tcPr>
          <w:p w:rsidR="00DD4923" w:rsidRDefault="00A42AED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3862" w:type="dxa"/>
            <w:gridSpan w:val="3"/>
          </w:tcPr>
          <w:p w:rsidR="00DD4923" w:rsidRDefault="00A42AED">
            <w:pPr>
              <w:pStyle w:val="TableParagraph"/>
              <w:spacing w:before="59" w:line="266" w:lineRule="exact"/>
              <w:ind w:left="108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Уренский</w:t>
            </w:r>
            <w:proofErr w:type="spellEnd"/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 w:rsidR="00C74721">
              <w:rPr>
                <w:color w:val="FF0000"/>
                <w:sz w:val="24"/>
              </w:rPr>
              <w:t xml:space="preserve"> д. </w:t>
            </w:r>
            <w:proofErr w:type="spellStart"/>
            <w:r w:rsidR="00C74721">
              <w:rPr>
                <w:color w:val="FF0000"/>
                <w:sz w:val="24"/>
              </w:rPr>
              <w:t>Тулага</w:t>
            </w:r>
            <w:proofErr w:type="spellEnd"/>
          </w:p>
        </w:tc>
      </w:tr>
      <w:tr w:rsidR="00DD4923">
        <w:trPr>
          <w:trHeight w:val="580"/>
        </w:trPr>
        <w:tc>
          <w:tcPr>
            <w:tcW w:w="1489" w:type="dxa"/>
            <w:vMerge/>
            <w:tcBorders>
              <w:top w:val="nil"/>
            </w:tcBorders>
          </w:tcPr>
          <w:p w:rsidR="00DD4923" w:rsidRDefault="00DD4923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DD4923" w:rsidRDefault="00A42AED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3031" w:type="dxa"/>
            <w:gridSpan w:val="3"/>
          </w:tcPr>
          <w:p w:rsidR="00DD4923" w:rsidRDefault="00A42AED">
            <w:pPr>
              <w:pStyle w:val="TableParagraph"/>
              <w:spacing w:before="159"/>
              <w:ind w:left="282"/>
              <w:rPr>
                <w:sz w:val="24"/>
              </w:rPr>
            </w:pPr>
            <w:r>
              <w:rPr>
                <w:color w:val="FF0000"/>
                <w:sz w:val="24"/>
              </w:rPr>
              <w:t>ул</w:t>
            </w:r>
            <w:proofErr w:type="gramStart"/>
            <w:r>
              <w:rPr>
                <w:color w:val="FF0000"/>
                <w:sz w:val="24"/>
              </w:rPr>
              <w:t>.</w:t>
            </w:r>
            <w:r w:rsidR="00C74721">
              <w:rPr>
                <w:color w:val="FF0000"/>
                <w:spacing w:val="-3"/>
                <w:sz w:val="24"/>
              </w:rPr>
              <w:t>К</w:t>
            </w:r>
            <w:proofErr w:type="gramEnd"/>
            <w:r w:rsidR="00C74721">
              <w:rPr>
                <w:color w:val="FF0000"/>
                <w:spacing w:val="-3"/>
                <w:sz w:val="24"/>
              </w:rPr>
              <w:t>омсомольская</w:t>
            </w:r>
          </w:p>
        </w:tc>
        <w:tc>
          <w:tcPr>
            <w:tcW w:w="1946" w:type="dxa"/>
            <w:gridSpan w:val="2"/>
          </w:tcPr>
          <w:p w:rsidR="00DD4923" w:rsidRDefault="00A42AED">
            <w:pPr>
              <w:pStyle w:val="TableParagraph"/>
              <w:spacing w:line="235" w:lineRule="auto"/>
              <w:ind w:left="108" w:right="714"/>
              <w:rPr>
                <w:sz w:val="20"/>
              </w:rPr>
            </w:pPr>
            <w:r>
              <w:rPr>
                <w:spacing w:val="-1"/>
                <w:sz w:val="20"/>
              </w:rPr>
              <w:t>Дом, корпус,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</w:p>
        </w:tc>
        <w:tc>
          <w:tcPr>
            <w:tcW w:w="1916" w:type="dxa"/>
          </w:tcPr>
          <w:p w:rsidR="00DD4923" w:rsidRDefault="00A42AED">
            <w:pPr>
              <w:pStyle w:val="TableParagraph"/>
              <w:spacing w:before="121"/>
              <w:ind w:left="20"/>
              <w:rPr>
                <w:sz w:val="24"/>
              </w:rPr>
            </w:pPr>
            <w:r>
              <w:rPr>
                <w:color w:val="FF0000"/>
                <w:sz w:val="24"/>
              </w:rPr>
              <w:t>д.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13</w:t>
            </w:r>
          </w:p>
        </w:tc>
      </w:tr>
    </w:tbl>
    <w:p w:rsidR="00DD4923" w:rsidRDefault="00A42AED">
      <w:pPr>
        <w:pStyle w:val="a3"/>
        <w:ind w:firstLine="854"/>
      </w:pPr>
      <w:proofErr w:type="gramStart"/>
      <w:r>
        <w:t>даю</w:t>
      </w:r>
      <w:r>
        <w:rPr>
          <w:spacing w:val="3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5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-47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ребѐнка,</w:t>
      </w:r>
      <w:r>
        <w:rPr>
          <w:spacing w:val="2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 гражданско-правовых</w:t>
      </w:r>
      <w:r>
        <w:rPr>
          <w:spacing w:val="2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именно:</w:t>
      </w:r>
      <w:proofErr w:type="gramEnd"/>
    </w:p>
    <w:p w:rsidR="00DD4923" w:rsidRDefault="00A42AED">
      <w:pPr>
        <w:pStyle w:val="a4"/>
        <w:numPr>
          <w:ilvl w:val="0"/>
          <w:numId w:val="1"/>
        </w:numPr>
        <w:tabs>
          <w:tab w:val="left" w:pos="1190"/>
        </w:tabs>
        <w:ind w:left="1189"/>
        <w:rPr>
          <w:sz w:val="20"/>
        </w:rPr>
      </w:pP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</w:p>
    <w:p w:rsidR="00DD4923" w:rsidRDefault="00A42AED">
      <w:pPr>
        <w:pStyle w:val="a4"/>
        <w:numPr>
          <w:ilvl w:val="0"/>
          <w:numId w:val="1"/>
        </w:numPr>
        <w:tabs>
          <w:tab w:val="left" w:pos="1190"/>
        </w:tabs>
        <w:ind w:left="1189"/>
        <w:rPr>
          <w:sz w:val="20"/>
        </w:rPr>
      </w:pPr>
      <w:r>
        <w:rPr>
          <w:sz w:val="20"/>
        </w:rPr>
        <w:t>год, месяц, 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рождения,</w:t>
      </w:r>
    </w:p>
    <w:p w:rsidR="00DD4923" w:rsidRDefault="00A42AED">
      <w:pPr>
        <w:pStyle w:val="a4"/>
        <w:numPr>
          <w:ilvl w:val="0"/>
          <w:numId w:val="1"/>
        </w:numPr>
        <w:tabs>
          <w:tab w:val="left" w:pos="1190"/>
        </w:tabs>
        <w:ind w:left="1189"/>
        <w:rPr>
          <w:sz w:val="20"/>
        </w:rPr>
      </w:pP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проживания,</w:t>
      </w:r>
    </w:p>
    <w:p w:rsidR="00DD4923" w:rsidRDefault="00A42AED">
      <w:pPr>
        <w:pStyle w:val="a4"/>
        <w:numPr>
          <w:ilvl w:val="0"/>
          <w:numId w:val="1"/>
        </w:numPr>
        <w:tabs>
          <w:tab w:val="left" w:pos="1286"/>
        </w:tabs>
        <w:spacing w:line="237" w:lineRule="auto"/>
        <w:ind w:right="223" w:firstLine="854"/>
        <w:jc w:val="both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ребѐнка,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прямо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предусмотренных действующим законодательством, в целях, необходимых для регулирования </w:t>
      </w:r>
      <w:proofErr w:type="spellStart"/>
      <w:r>
        <w:rPr>
          <w:sz w:val="20"/>
        </w:rPr>
        <w:t>гражданск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МБДОУ</w:t>
      </w:r>
      <w:r>
        <w:rPr>
          <w:spacing w:val="5"/>
          <w:sz w:val="20"/>
        </w:rPr>
        <w:t xml:space="preserve"> </w:t>
      </w:r>
      <w:r w:rsidR="00C74721">
        <w:rPr>
          <w:sz w:val="20"/>
        </w:rPr>
        <w:t>«Светлячок</w:t>
      </w:r>
      <w:r>
        <w:rPr>
          <w:sz w:val="20"/>
        </w:rPr>
        <w:t>».</w:t>
      </w:r>
    </w:p>
    <w:p w:rsidR="00DD4923" w:rsidRDefault="00A42AED">
      <w:pPr>
        <w:pStyle w:val="a3"/>
        <w:spacing w:before="2"/>
        <w:ind w:right="221" w:firstLine="854"/>
        <w:jc w:val="both"/>
      </w:pPr>
      <w:proofErr w:type="gramStart"/>
      <w:r>
        <w:t>Обработка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C74721">
        <w:t>осуществляться МБДОУ «Светлячок</w:t>
      </w:r>
      <w:r>
        <w:t>» в ручном режиме и в автоматизированной информационной системе, 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сборе,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накоплении,</w:t>
      </w:r>
      <w:r>
        <w:rPr>
          <w:spacing w:val="1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уточнении</w:t>
      </w:r>
      <w:r>
        <w:rPr>
          <w:spacing w:val="1"/>
        </w:rPr>
        <w:t xml:space="preserve"> </w:t>
      </w:r>
      <w:r>
        <w:t>(обновлении,</w:t>
      </w:r>
      <w:r>
        <w:rPr>
          <w:spacing w:val="1"/>
        </w:rPr>
        <w:t xml:space="preserve"> </w:t>
      </w:r>
      <w:r>
        <w:t>изменении),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передаче)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обезличивании, блокировании, уничтожении, любом другом их использовании с</w:t>
      </w:r>
      <w:r>
        <w:rPr>
          <w:spacing w:val="1"/>
        </w:rPr>
        <w:t xml:space="preserve"> </w:t>
      </w:r>
      <w:r>
        <w:t>целью исп</w:t>
      </w:r>
      <w:r w:rsidR="00C74721">
        <w:t>олнения договора с МБДОУ «Светлячок</w:t>
      </w:r>
      <w:r>
        <w:t>».</w:t>
      </w:r>
      <w:proofErr w:type="gramEnd"/>
      <w:r>
        <w:t xml:space="preserve"> Включение моих персональных данных и персональных</w:t>
      </w:r>
      <w:r>
        <w:rPr>
          <w:spacing w:val="1"/>
        </w:rPr>
        <w:t xml:space="preserve"> </w:t>
      </w:r>
      <w:r>
        <w:t>данных моего ребѐнка в общедоступные источники персональных данных не допускается,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5"/>
        </w:rPr>
        <w:t xml:space="preserve"> </w:t>
      </w:r>
      <w:r>
        <w:t>определѐнных</w:t>
      </w:r>
      <w:r>
        <w:rPr>
          <w:spacing w:val="2"/>
        </w:rPr>
        <w:t xml:space="preserve"> </w:t>
      </w:r>
      <w:r>
        <w:t>статьѐй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-3"/>
        </w:rPr>
        <w:t xml:space="preserve"> </w:t>
      </w:r>
      <w:r>
        <w:t>«О персональных</w:t>
      </w:r>
      <w:r>
        <w:rPr>
          <w:spacing w:val="2"/>
        </w:rPr>
        <w:t xml:space="preserve"> </w:t>
      </w:r>
      <w:r>
        <w:t>данных».</w:t>
      </w:r>
    </w:p>
    <w:p w:rsidR="00DD4923" w:rsidRDefault="00A42AED">
      <w:pPr>
        <w:pStyle w:val="a3"/>
        <w:spacing w:before="5" w:line="237" w:lineRule="auto"/>
        <w:ind w:right="220" w:firstLine="854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законодательно установленным порядком ведения кадрового делопроизводства. 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7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отозвано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произвольной</w:t>
      </w:r>
      <w:r>
        <w:rPr>
          <w:spacing w:val="23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МБДОУ</w:t>
      </w:r>
    </w:p>
    <w:p w:rsidR="00DD4923" w:rsidRDefault="00C74721">
      <w:pPr>
        <w:pStyle w:val="a3"/>
        <w:spacing w:before="5"/>
        <w:ind w:right="231"/>
        <w:jc w:val="both"/>
      </w:pPr>
      <w:r>
        <w:t>«Светлячок</w:t>
      </w:r>
      <w:r w:rsidR="00A42AED">
        <w:t>» персональных данных, не определяемых нормативно – правовыми документами законодательства</w:t>
      </w:r>
      <w:r w:rsidR="00A42AED">
        <w:rPr>
          <w:spacing w:val="-47"/>
        </w:rPr>
        <w:t xml:space="preserve"> </w:t>
      </w:r>
      <w:r w:rsidR="00A42AED">
        <w:t>Российской Федерации.</w:t>
      </w:r>
    </w:p>
    <w:p w:rsidR="00DD4923" w:rsidRDefault="00DD4923">
      <w:pPr>
        <w:pStyle w:val="a3"/>
        <w:spacing w:before="5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3981"/>
        <w:gridCol w:w="1119"/>
        <w:gridCol w:w="1119"/>
        <w:gridCol w:w="1119"/>
      </w:tblGrid>
      <w:tr w:rsidR="00DD4923">
        <w:trPr>
          <w:trHeight w:val="431"/>
        </w:trPr>
        <w:tc>
          <w:tcPr>
            <w:tcW w:w="1955" w:type="dxa"/>
          </w:tcPr>
          <w:p w:rsidR="00DD4923" w:rsidRDefault="00A42AED"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981" w:type="dxa"/>
          </w:tcPr>
          <w:p w:rsidR="00DD4923" w:rsidRDefault="00A42AED">
            <w:pPr>
              <w:pStyle w:val="TableParagraph"/>
              <w:spacing w:line="225" w:lineRule="exact"/>
              <w:ind w:left="1123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  <w:tc>
          <w:tcPr>
            <w:tcW w:w="3357" w:type="dxa"/>
            <w:gridSpan w:val="3"/>
          </w:tcPr>
          <w:p w:rsidR="00DD4923" w:rsidRDefault="00A42AED">
            <w:pPr>
              <w:pStyle w:val="TableParagraph"/>
              <w:spacing w:line="225" w:lineRule="exact"/>
              <w:ind w:left="1460" w:right="144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DD4923">
        <w:trPr>
          <w:trHeight w:val="431"/>
        </w:trPr>
        <w:tc>
          <w:tcPr>
            <w:tcW w:w="1955" w:type="dxa"/>
          </w:tcPr>
          <w:p w:rsidR="00DD4923" w:rsidRDefault="00A42AED">
            <w:pPr>
              <w:pStyle w:val="TableParagraph"/>
              <w:spacing w:before="49"/>
              <w:ind w:left="576"/>
              <w:rPr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Петрова</w:t>
            </w:r>
          </w:p>
        </w:tc>
        <w:tc>
          <w:tcPr>
            <w:tcW w:w="3981" w:type="dxa"/>
          </w:tcPr>
          <w:p w:rsidR="00DD4923" w:rsidRDefault="00A42AED">
            <w:pPr>
              <w:pStyle w:val="TableParagraph"/>
              <w:spacing w:before="44"/>
              <w:ind w:left="1929"/>
              <w:rPr>
                <w:sz w:val="24"/>
              </w:rPr>
            </w:pPr>
            <w:r>
              <w:rPr>
                <w:color w:val="FF0000"/>
                <w:sz w:val="24"/>
              </w:rPr>
              <w:t>Т.И.Петрова</w:t>
            </w:r>
          </w:p>
        </w:tc>
        <w:tc>
          <w:tcPr>
            <w:tcW w:w="1119" w:type="dxa"/>
          </w:tcPr>
          <w:p w:rsidR="00DD4923" w:rsidRDefault="00DD49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9" w:type="dxa"/>
          </w:tcPr>
          <w:p w:rsidR="00DD4923" w:rsidRDefault="00DD49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9" w:type="dxa"/>
          </w:tcPr>
          <w:p w:rsidR="00DD4923" w:rsidRDefault="00DD492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059AD" w:rsidRDefault="008059AD"/>
    <w:sectPr w:rsidR="008059AD" w:rsidSect="008059AD">
      <w:type w:val="continuous"/>
      <w:pgSz w:w="11910" w:h="16840"/>
      <w:pgMar w:top="12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3AB"/>
    <w:multiLevelType w:val="hybridMultilevel"/>
    <w:tmpl w:val="81FE731E"/>
    <w:lvl w:ilvl="0" w:tplc="DB1E997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62C0EA12">
      <w:numFmt w:val="bullet"/>
      <w:lvlText w:val="•"/>
      <w:lvlJc w:val="left"/>
      <w:pPr>
        <w:ind w:left="1178" w:hanging="116"/>
      </w:pPr>
      <w:rPr>
        <w:rFonts w:hint="default"/>
        <w:lang w:val="ru-RU" w:eastAsia="en-US" w:bidi="ar-SA"/>
      </w:rPr>
    </w:lvl>
    <w:lvl w:ilvl="2" w:tplc="7A941752">
      <w:numFmt w:val="bullet"/>
      <w:lvlText w:val="•"/>
      <w:lvlJc w:val="left"/>
      <w:pPr>
        <w:ind w:left="2137" w:hanging="116"/>
      </w:pPr>
      <w:rPr>
        <w:rFonts w:hint="default"/>
        <w:lang w:val="ru-RU" w:eastAsia="en-US" w:bidi="ar-SA"/>
      </w:rPr>
    </w:lvl>
    <w:lvl w:ilvl="3" w:tplc="227A0D1E">
      <w:numFmt w:val="bullet"/>
      <w:lvlText w:val="•"/>
      <w:lvlJc w:val="left"/>
      <w:pPr>
        <w:ind w:left="3096" w:hanging="116"/>
      </w:pPr>
      <w:rPr>
        <w:rFonts w:hint="default"/>
        <w:lang w:val="ru-RU" w:eastAsia="en-US" w:bidi="ar-SA"/>
      </w:rPr>
    </w:lvl>
    <w:lvl w:ilvl="4" w:tplc="94EA766E">
      <w:numFmt w:val="bullet"/>
      <w:lvlText w:val="•"/>
      <w:lvlJc w:val="left"/>
      <w:pPr>
        <w:ind w:left="4055" w:hanging="116"/>
      </w:pPr>
      <w:rPr>
        <w:rFonts w:hint="default"/>
        <w:lang w:val="ru-RU" w:eastAsia="en-US" w:bidi="ar-SA"/>
      </w:rPr>
    </w:lvl>
    <w:lvl w:ilvl="5" w:tplc="E794E058">
      <w:numFmt w:val="bullet"/>
      <w:lvlText w:val="•"/>
      <w:lvlJc w:val="left"/>
      <w:pPr>
        <w:ind w:left="5014" w:hanging="116"/>
      </w:pPr>
      <w:rPr>
        <w:rFonts w:hint="default"/>
        <w:lang w:val="ru-RU" w:eastAsia="en-US" w:bidi="ar-SA"/>
      </w:rPr>
    </w:lvl>
    <w:lvl w:ilvl="6" w:tplc="42041B58">
      <w:numFmt w:val="bullet"/>
      <w:lvlText w:val="•"/>
      <w:lvlJc w:val="left"/>
      <w:pPr>
        <w:ind w:left="5973" w:hanging="116"/>
      </w:pPr>
      <w:rPr>
        <w:rFonts w:hint="default"/>
        <w:lang w:val="ru-RU" w:eastAsia="en-US" w:bidi="ar-SA"/>
      </w:rPr>
    </w:lvl>
    <w:lvl w:ilvl="7" w:tplc="50809EDA">
      <w:numFmt w:val="bullet"/>
      <w:lvlText w:val="•"/>
      <w:lvlJc w:val="left"/>
      <w:pPr>
        <w:ind w:left="6932" w:hanging="116"/>
      </w:pPr>
      <w:rPr>
        <w:rFonts w:hint="default"/>
        <w:lang w:val="ru-RU" w:eastAsia="en-US" w:bidi="ar-SA"/>
      </w:rPr>
    </w:lvl>
    <w:lvl w:ilvl="8" w:tplc="AC64F3EE">
      <w:numFmt w:val="bullet"/>
      <w:lvlText w:val="•"/>
      <w:lvlJc w:val="left"/>
      <w:pPr>
        <w:ind w:left="7891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D4923"/>
    <w:rsid w:val="008059AD"/>
    <w:rsid w:val="00A42AED"/>
    <w:rsid w:val="00C74721"/>
    <w:rsid w:val="00D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9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59AD"/>
    <w:pPr>
      <w:spacing w:before="3" w:line="266" w:lineRule="exact"/>
      <w:jc w:val="center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59AD"/>
    <w:pPr>
      <w:ind w:left="219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8059AD"/>
    <w:pPr>
      <w:ind w:left="1189" w:hanging="116"/>
    </w:pPr>
  </w:style>
  <w:style w:type="paragraph" w:customStyle="1" w:styleId="TableParagraph">
    <w:name w:val="Table Paragraph"/>
    <w:basedOn w:val="a"/>
    <w:uiPriority w:val="1"/>
    <w:qFormat/>
    <w:rsid w:val="008059A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66" w:lineRule="exact"/>
      <w:jc w:val="center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89" w:hanging="11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наташа</cp:lastModifiedBy>
  <cp:revision>3</cp:revision>
  <dcterms:created xsi:type="dcterms:W3CDTF">2023-04-27T06:48:00Z</dcterms:created>
  <dcterms:modified xsi:type="dcterms:W3CDTF">2023-05-05T12:00:00Z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